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A7F2" w14:textId="77777777" w:rsidR="008860F9" w:rsidRPr="003C40CB" w:rsidRDefault="00775DF9" w:rsidP="003C6A10">
      <w:pPr>
        <w:pStyle w:val="NormalNumber"/>
        <w:numPr>
          <w:ilvl w:val="0"/>
          <w:numId w:val="0"/>
        </w:numPr>
        <w:spacing w:before="240" w:line="240" w:lineRule="auto"/>
        <w:jc w:val="center"/>
        <w:rPr>
          <w:rFonts w:cs="Arial"/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3C40CB">
        <w:rPr>
          <w:rFonts w:cs="Arial"/>
          <w:b/>
          <w:sz w:val="36"/>
          <w:szCs w:val="36"/>
          <w:u w:val="single"/>
          <w:lang w:val="en-US"/>
        </w:rPr>
        <w:t>BAIL PICKLIST</w:t>
      </w:r>
    </w:p>
    <w:p w14:paraId="14C83482" w14:textId="77777777" w:rsidR="008860F9" w:rsidRPr="003C40CB" w:rsidRDefault="00846FBB" w:rsidP="003C6A10">
      <w:pPr>
        <w:pStyle w:val="NormalNumber"/>
        <w:numPr>
          <w:ilvl w:val="0"/>
          <w:numId w:val="0"/>
        </w:numPr>
        <w:spacing w:line="240" w:lineRule="auto"/>
        <w:rPr>
          <w:rFonts w:cs="Arial"/>
          <w:b/>
          <w:sz w:val="32"/>
          <w:szCs w:val="32"/>
          <w:u w:val="single"/>
          <w:lang w:val="en-US"/>
        </w:rPr>
      </w:pPr>
      <w:r w:rsidRPr="003C40CB">
        <w:rPr>
          <w:rFonts w:cs="Arial"/>
          <w:b/>
          <w:sz w:val="32"/>
          <w:szCs w:val="32"/>
          <w:u w:val="single"/>
          <w:lang w:val="en-US"/>
        </w:rPr>
        <w:t>Table of Contents</w:t>
      </w:r>
    </w:p>
    <w:p w14:paraId="6B972B34" w14:textId="051C7C78" w:rsidR="00091F45" w:rsidRPr="00DA3F32" w:rsidRDefault="007C4ACA">
      <w:pPr>
        <w:pStyle w:val="TOC1"/>
        <w:rPr>
          <w:rFonts w:eastAsiaTheme="minorEastAsia" w:cs="Arial"/>
          <w:noProof/>
          <w:szCs w:val="24"/>
        </w:rPr>
      </w:pPr>
      <w:r w:rsidRPr="00DA3F32">
        <w:rPr>
          <w:rFonts w:cs="Arial"/>
          <w:szCs w:val="24"/>
          <w:lang w:val="en-US"/>
        </w:rPr>
        <w:fldChar w:fldCharType="begin"/>
      </w:r>
      <w:r w:rsidRPr="00DA3F32">
        <w:rPr>
          <w:rFonts w:cs="Arial"/>
          <w:szCs w:val="24"/>
          <w:lang w:val="en-US"/>
        </w:rPr>
        <w:instrText xml:space="preserve"> TOC \o "1-1" \h \z \u </w:instrText>
      </w:r>
      <w:r w:rsidRPr="00DA3F32">
        <w:rPr>
          <w:rFonts w:cs="Arial"/>
          <w:szCs w:val="24"/>
          <w:lang w:val="en-US"/>
        </w:rPr>
        <w:fldChar w:fldCharType="separate"/>
      </w:r>
      <w:hyperlink w:anchor="_Toc7010218" w:history="1">
        <w:r w:rsidR="00091F45" w:rsidRPr="00DA3F32">
          <w:rPr>
            <w:rStyle w:val="Hyperlink"/>
            <w:rFonts w:cs="Arial"/>
            <w:noProof/>
            <w:szCs w:val="24"/>
            <w:lang w:val="en-US"/>
          </w:rPr>
          <w:t>Disclaimers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_Toc7010218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1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21616AD8" w14:textId="27C1A896" w:rsidR="00091F45" w:rsidRPr="00DA3F32" w:rsidRDefault="00C361FA">
      <w:pPr>
        <w:pStyle w:val="TOC1"/>
        <w:rPr>
          <w:rFonts w:eastAsiaTheme="minorEastAsia" w:cs="Arial"/>
          <w:noProof/>
          <w:szCs w:val="24"/>
        </w:rPr>
      </w:pPr>
      <w:hyperlink w:anchor="_Toc7010219" w:history="1">
        <w:r w:rsidR="00091F45" w:rsidRPr="00DA3F32">
          <w:rPr>
            <w:rStyle w:val="Hyperlink"/>
            <w:rFonts w:cs="Arial"/>
            <w:noProof/>
            <w:szCs w:val="24"/>
            <w:lang w:val="en-US"/>
          </w:rPr>
          <w:t>Introductory Statements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_Toc7010219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2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314CAB2C" w14:textId="3D877A09" w:rsidR="00091F45" w:rsidRPr="00DA3F32" w:rsidRDefault="00C361FA">
      <w:pPr>
        <w:pStyle w:val="TOC1"/>
        <w:rPr>
          <w:rFonts w:eastAsiaTheme="minorEastAsia" w:cs="Arial"/>
          <w:noProof/>
          <w:szCs w:val="24"/>
        </w:rPr>
      </w:pPr>
      <w:hyperlink w:anchor="_Toc7010220" w:history="1">
        <w:r w:rsidR="00091F45" w:rsidRPr="00DA3F32">
          <w:rPr>
            <w:rStyle w:val="Hyperlink"/>
            <w:rFonts w:cs="Arial"/>
            <w:noProof/>
            <w:szCs w:val="24"/>
          </w:rPr>
          <w:t>No Contact or No Go Complainant or Co-</w:t>
        </w:r>
        <w:r w:rsidR="00091F45" w:rsidRPr="00DA3F32">
          <w:rPr>
            <w:rStyle w:val="Hyperlink"/>
            <w:rFonts w:cs="Arial"/>
            <w:noProof/>
            <w:szCs w:val="24"/>
            <w:lang w:val="en-US"/>
          </w:rPr>
          <w:t>Accused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_Toc7010220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5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654F947E" w14:textId="62B2B212" w:rsidR="00091F45" w:rsidRPr="00DA3F32" w:rsidRDefault="00C361FA">
      <w:pPr>
        <w:pStyle w:val="TOC1"/>
        <w:rPr>
          <w:rFonts w:eastAsiaTheme="minorEastAsia" w:cs="Arial"/>
          <w:noProof/>
          <w:szCs w:val="24"/>
        </w:rPr>
      </w:pPr>
      <w:hyperlink w:anchor="_Toc7010221" w:history="1">
        <w:r w:rsidR="00091F45" w:rsidRPr="00DA3F32">
          <w:rPr>
            <w:rStyle w:val="Hyperlink"/>
            <w:rFonts w:cs="Arial"/>
            <w:noProof/>
            <w:szCs w:val="24"/>
          </w:rPr>
          <w:t>Reporting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_Toc7010221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7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390099FD" w14:textId="79C7E752" w:rsidR="00091F45" w:rsidRPr="00DA3F32" w:rsidRDefault="00C361FA">
      <w:pPr>
        <w:pStyle w:val="TOC1"/>
        <w:rPr>
          <w:rFonts w:eastAsiaTheme="minorEastAsia" w:cs="Arial"/>
          <w:noProof/>
          <w:szCs w:val="24"/>
        </w:rPr>
      </w:pPr>
      <w:hyperlink w:anchor="_Toc7010222" w:history="1">
        <w:r w:rsidR="00091F45" w:rsidRPr="00DA3F32">
          <w:rPr>
            <w:rStyle w:val="Hyperlink"/>
            <w:rFonts w:cs="Arial"/>
            <w:noProof/>
            <w:szCs w:val="24"/>
          </w:rPr>
          <w:t>Residence, Curfew, Electronic Supervision, and Carry Permission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_Toc7010222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8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67204E2F" w14:textId="3D2B6EE3" w:rsidR="00091F45" w:rsidRPr="00DA3F32" w:rsidRDefault="00C361FA">
      <w:pPr>
        <w:pStyle w:val="TOC1"/>
        <w:rPr>
          <w:rFonts w:eastAsiaTheme="minorEastAsia" w:cs="Arial"/>
          <w:noProof/>
          <w:szCs w:val="24"/>
        </w:rPr>
      </w:pPr>
      <w:hyperlink w:anchor="_Toc7010223" w:history="1">
        <w:r w:rsidR="00091F45" w:rsidRPr="00DA3F32">
          <w:rPr>
            <w:rStyle w:val="Hyperlink"/>
            <w:rFonts w:cs="Arial"/>
            <w:noProof/>
            <w:szCs w:val="24"/>
          </w:rPr>
          <w:t>Drugs and Alcohol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_Toc7010223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9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5D6441A8" w14:textId="1A0C1E61" w:rsidR="00091F45" w:rsidRPr="00DA3F32" w:rsidRDefault="00C361FA">
      <w:pPr>
        <w:pStyle w:val="TOC1"/>
        <w:rPr>
          <w:rFonts w:eastAsiaTheme="minorEastAsia" w:cs="Arial"/>
          <w:noProof/>
          <w:szCs w:val="24"/>
        </w:rPr>
      </w:pPr>
      <w:hyperlink w:anchor="_Toc7010224" w:history="1">
        <w:r w:rsidR="00091F45" w:rsidRPr="00DA3F32">
          <w:rPr>
            <w:rStyle w:val="Hyperlink"/>
            <w:rFonts w:cs="Arial"/>
            <w:noProof/>
            <w:szCs w:val="24"/>
          </w:rPr>
          <w:t>Firearms and Weapons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_Toc7010224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10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6A37A90A" w14:textId="4A5BCD16" w:rsidR="00091F45" w:rsidRPr="00DA3F32" w:rsidRDefault="00C361FA" w:rsidP="003C6A10">
      <w:pPr>
        <w:pStyle w:val="TOC1"/>
        <w:spacing w:after="240"/>
        <w:rPr>
          <w:rFonts w:eastAsiaTheme="minorEastAsia" w:cs="Arial"/>
          <w:noProof/>
          <w:szCs w:val="24"/>
        </w:rPr>
      </w:pPr>
      <w:hyperlink w:anchor="_Toc7010225" w:history="1">
        <w:r w:rsidR="00091F45" w:rsidRPr="00DA3F32">
          <w:rPr>
            <w:rStyle w:val="Hyperlink"/>
            <w:rFonts w:cs="Arial"/>
            <w:noProof/>
            <w:szCs w:val="24"/>
          </w:rPr>
          <w:t>Non-Communication on Detention</w:t>
        </w:r>
        <w:r w:rsidR="00091F45" w:rsidRPr="00DA3F32">
          <w:rPr>
            <w:rFonts w:cs="Arial"/>
            <w:noProof/>
            <w:webHidden/>
            <w:szCs w:val="24"/>
          </w:rPr>
          <w:tab/>
        </w:r>
        <w:r w:rsidR="00091F45" w:rsidRPr="00DA3F32">
          <w:rPr>
            <w:rFonts w:cs="Arial"/>
            <w:noProof/>
            <w:webHidden/>
            <w:szCs w:val="24"/>
          </w:rPr>
          <w:fldChar w:fldCharType="begin"/>
        </w:r>
        <w:r w:rsidR="00091F45" w:rsidRPr="00DA3F32">
          <w:rPr>
            <w:rFonts w:cs="Arial"/>
            <w:noProof/>
            <w:webHidden/>
            <w:szCs w:val="24"/>
          </w:rPr>
          <w:instrText xml:space="preserve"> PAGEREF _Toc7010225 \h </w:instrText>
        </w:r>
        <w:r w:rsidR="00091F45" w:rsidRPr="00DA3F32">
          <w:rPr>
            <w:rFonts w:cs="Arial"/>
            <w:noProof/>
            <w:webHidden/>
            <w:szCs w:val="24"/>
          </w:rPr>
        </w:r>
        <w:r w:rsidR="00091F45" w:rsidRPr="00DA3F32">
          <w:rPr>
            <w:rFonts w:cs="Arial"/>
            <w:noProof/>
            <w:webHidden/>
            <w:szCs w:val="24"/>
          </w:rPr>
          <w:fldChar w:fldCharType="separate"/>
        </w:r>
        <w:r w:rsidR="00A20B43">
          <w:rPr>
            <w:rFonts w:cs="Arial"/>
            <w:noProof/>
            <w:webHidden/>
            <w:szCs w:val="24"/>
          </w:rPr>
          <w:t>11</w:t>
        </w:r>
        <w:r w:rsidR="00091F45" w:rsidRPr="00DA3F32">
          <w:rPr>
            <w:rFonts w:cs="Arial"/>
            <w:noProof/>
            <w:webHidden/>
            <w:szCs w:val="24"/>
          </w:rPr>
          <w:fldChar w:fldCharType="end"/>
        </w:r>
      </w:hyperlink>
    </w:p>
    <w:p w14:paraId="646BA932" w14:textId="793BF067" w:rsidR="0057394E" w:rsidRPr="003C40CB" w:rsidRDefault="007C4ACA" w:rsidP="003C6A10">
      <w:pPr>
        <w:pStyle w:val="Heading1"/>
        <w:spacing w:after="240"/>
        <w:rPr>
          <w:rFonts w:cs="Arial"/>
          <w:szCs w:val="32"/>
          <w:lang w:val="en-US"/>
        </w:rPr>
      </w:pPr>
      <w:r w:rsidRPr="00DA3F32">
        <w:rPr>
          <w:rFonts w:cs="Arial"/>
          <w:b w:val="0"/>
          <w:sz w:val="24"/>
          <w:szCs w:val="24"/>
          <w:lang w:val="en-US"/>
        </w:rPr>
        <w:fldChar w:fldCharType="end"/>
      </w:r>
      <w:bookmarkStart w:id="1" w:name="_Toc7010218"/>
      <w:r w:rsidR="0057394E" w:rsidRPr="003C40CB">
        <w:rPr>
          <w:rFonts w:cs="Arial"/>
          <w:szCs w:val="32"/>
          <w:lang w:val="en-US"/>
        </w:rPr>
        <w:t>Disclaimers</w:t>
      </w:r>
      <w:bookmarkEnd w:id="1"/>
    </w:p>
    <w:p w14:paraId="7A653B50" w14:textId="6050EF37" w:rsidR="005F4F82" w:rsidRDefault="00B81D36" w:rsidP="000044D9">
      <w:pPr>
        <w:pStyle w:val="ListParagraph"/>
        <w:numPr>
          <w:ilvl w:val="3"/>
          <w:numId w:val="17"/>
        </w:numPr>
        <w:spacing w:after="240"/>
        <w:ind w:left="426"/>
      </w:pPr>
      <w:r w:rsidRPr="003C6A10">
        <w:rPr>
          <w:rFonts w:cs="Arial"/>
          <w:szCs w:val="24"/>
        </w:rPr>
        <w:t xml:space="preserve">This picklist is intended to be used as a guide, not as a menu of options to select from in any given case. It sets out suggested standard wording for common types of conditions that arise; however, other than any compulsory conditions, many will not be appropriate in every case.  </w:t>
      </w:r>
      <w:r w:rsidR="000044D9">
        <w:t>Judges always have discretion in deciding how the law should be applied. They may or may not choose to use the picklist wording.</w:t>
      </w:r>
    </w:p>
    <w:p w14:paraId="1159B7B3" w14:textId="77777777" w:rsidR="000044D9" w:rsidRPr="000044D9" w:rsidRDefault="000044D9" w:rsidP="000044D9">
      <w:pPr>
        <w:pStyle w:val="ListParagraph"/>
        <w:spacing w:after="240"/>
        <w:ind w:left="426"/>
      </w:pPr>
    </w:p>
    <w:p w14:paraId="2FCAB290" w14:textId="1BF5F011" w:rsidR="00F92CDD" w:rsidRDefault="003C148C" w:rsidP="000044D9">
      <w:pPr>
        <w:pStyle w:val="ListParagraph"/>
        <w:numPr>
          <w:ilvl w:val="3"/>
          <w:numId w:val="17"/>
        </w:numPr>
        <w:spacing w:after="240"/>
        <w:ind w:left="426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Anyone referring to</w:t>
      </w:r>
      <w:r w:rsidR="00F92CDD" w:rsidRPr="003C6A10">
        <w:rPr>
          <w:rFonts w:cs="Arial"/>
          <w:szCs w:val="24"/>
          <w:lang w:val="en-US"/>
        </w:rPr>
        <w:t xml:space="preserve"> the picklist </w:t>
      </w:r>
      <w:r>
        <w:rPr>
          <w:rFonts w:cs="Arial"/>
          <w:szCs w:val="24"/>
          <w:lang w:val="en-US"/>
        </w:rPr>
        <w:t>is</w:t>
      </w:r>
      <w:r w:rsidR="00F92CDD" w:rsidRPr="003C6A10">
        <w:rPr>
          <w:rFonts w:cs="Arial"/>
          <w:szCs w:val="24"/>
          <w:lang w:val="en-US"/>
        </w:rPr>
        <w:t xml:space="preserve"> required to read the pick list number</w:t>
      </w:r>
      <w:r w:rsidR="006B21E4">
        <w:rPr>
          <w:rFonts w:cs="Arial"/>
          <w:szCs w:val="24"/>
          <w:lang w:val="en-US"/>
        </w:rPr>
        <w:t>, if there is one,</w:t>
      </w:r>
      <w:r w:rsidR="00F92CDD" w:rsidRPr="003C6A10">
        <w:rPr>
          <w:rFonts w:cs="Arial"/>
          <w:szCs w:val="24"/>
          <w:lang w:val="en-US"/>
        </w:rPr>
        <w:t xml:space="preserve"> and complete wording of the condition on the record.</w:t>
      </w:r>
    </w:p>
    <w:p w14:paraId="1E513C23" w14:textId="77777777" w:rsidR="003C40CB" w:rsidRDefault="003C40CB" w:rsidP="00B55A6F">
      <w:pPr>
        <w:pStyle w:val="ListParagraph"/>
        <w:numPr>
          <w:ilvl w:val="0"/>
          <w:numId w:val="6"/>
        </w:numPr>
        <w:rPr>
          <w:rFonts w:cs="Arial"/>
          <w:szCs w:val="24"/>
          <w:lang w:val="en-US"/>
        </w:rPr>
        <w:sectPr w:rsidR="003C40CB" w:rsidSect="008D615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20F654D9" w14:textId="028A82A0" w:rsidR="0057394E" w:rsidRPr="003C40CB" w:rsidRDefault="0057394E" w:rsidP="00683920">
      <w:pPr>
        <w:pStyle w:val="Heading1"/>
        <w:spacing w:after="240"/>
        <w:rPr>
          <w:rFonts w:cs="Arial"/>
          <w:szCs w:val="32"/>
          <w:lang w:val="en-US"/>
        </w:rPr>
      </w:pPr>
      <w:bookmarkStart w:id="2" w:name="_Toc7010219"/>
      <w:r w:rsidRPr="003C40CB">
        <w:rPr>
          <w:rFonts w:cs="Arial"/>
          <w:szCs w:val="32"/>
          <w:lang w:val="en-US"/>
        </w:rPr>
        <w:lastRenderedPageBreak/>
        <w:t>Introductory Statements</w:t>
      </w:r>
      <w:bookmarkEnd w:id="2"/>
    </w:p>
    <w:tbl>
      <w:tblPr>
        <w:tblStyle w:val="TableGrid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E3536A" w:rsidRPr="003C6A10" w14:paraId="6145D8DF" w14:textId="77777777" w:rsidTr="008D6159">
        <w:tc>
          <w:tcPr>
            <w:tcW w:w="1200" w:type="pct"/>
          </w:tcPr>
          <w:p w14:paraId="43BC786A" w14:textId="47094801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3 dAY REMAND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30644B5B" w14:textId="77777777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12ABBB87" w14:textId="51C4936E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516(1), you are remanded in custody until _____</w:t>
            </w:r>
            <w:r w:rsidR="00C36352" w:rsidRPr="003C6A10">
              <w:rPr>
                <w:rFonts w:cs="Arial"/>
                <w:szCs w:val="24"/>
                <w:lang w:val="en-US"/>
              </w:rPr>
              <w:t>[date/time]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E3536A" w:rsidRPr="003C6A10" w14:paraId="76AA828D" w14:textId="77777777" w:rsidTr="008D6159">
        <w:tc>
          <w:tcPr>
            <w:tcW w:w="1200" w:type="pct"/>
          </w:tcPr>
          <w:p w14:paraId="4F9DD101" w14:textId="338FF7F6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6 Day Remand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74680613" w14:textId="77777777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3528761A" w14:textId="0E2A961D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503(3) I am satisfied that you have been arrested without a warrant for an indictable offence alleged to have been committe</w:t>
            </w:r>
            <w:r w:rsidR="000C0166">
              <w:rPr>
                <w:rFonts w:cs="Arial"/>
                <w:szCs w:val="24"/>
                <w:lang w:val="en-US"/>
              </w:rPr>
              <w:t>d in the Province of ________.</w:t>
            </w:r>
          </w:p>
          <w:p w14:paraId="6C47A633" w14:textId="77777777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 am also satisfied that you are the person who is alleged to have committed the offence. </w:t>
            </w:r>
          </w:p>
          <w:p w14:paraId="55BE0AA0" w14:textId="1E890C68" w:rsidR="00E3536A" w:rsidRPr="003C6A10" w:rsidRDefault="00E3536A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 remand you to await execution of the warrant for your arrest in accordance with section 528 of the </w:t>
            </w:r>
            <w:r w:rsidRPr="003C6A10">
              <w:rPr>
                <w:rFonts w:cs="Arial"/>
                <w:i/>
                <w:szCs w:val="24"/>
                <w:lang w:val="en-US"/>
              </w:rPr>
              <w:t>Criminal Code</w:t>
            </w:r>
            <w:r w:rsidRPr="003C6A10">
              <w:rPr>
                <w:rFonts w:cs="Arial"/>
                <w:szCs w:val="24"/>
                <w:lang w:val="en-US"/>
              </w:rPr>
              <w:t>. If the warrant is not executed by _____</w:t>
            </w:r>
            <w:r w:rsidR="00E00C2F">
              <w:rPr>
                <w:rFonts w:cs="Arial"/>
                <w:szCs w:val="24"/>
                <w:lang w:val="en-US"/>
              </w:rPr>
              <w:t>[date]</w:t>
            </w:r>
            <w:r w:rsidRPr="003C6A10">
              <w:rPr>
                <w:rFonts w:cs="Arial"/>
                <w:szCs w:val="24"/>
                <w:lang w:val="en-US"/>
              </w:rPr>
              <w:t>, you must be released</w:t>
            </w:r>
            <w:r w:rsidR="0083577A" w:rsidRPr="003C6A10">
              <w:rPr>
                <w:rFonts w:cs="Arial"/>
                <w:szCs w:val="24"/>
                <w:lang w:val="en-US"/>
              </w:rPr>
              <w:t xml:space="preserve"> (</w:t>
            </w:r>
            <w:proofErr w:type="spellStart"/>
            <w:r w:rsidR="0083577A" w:rsidRPr="003C6A10">
              <w:rPr>
                <w:rFonts w:cs="Arial"/>
                <w:i/>
                <w:szCs w:val="24"/>
                <w:lang w:val="en-US"/>
              </w:rPr>
              <w:t>by_______am</w:t>
            </w:r>
            <w:proofErr w:type="spellEnd"/>
            <w:r w:rsidR="0083577A" w:rsidRPr="003C6A10">
              <w:rPr>
                <w:rFonts w:cs="Arial"/>
                <w:i/>
                <w:szCs w:val="24"/>
                <w:lang w:val="en-US"/>
              </w:rPr>
              <w:t>/pm or if no time specified, the deadline for release will default to 11:59 pm on the relevant date</w:t>
            </w:r>
            <w:r w:rsidR="0083577A" w:rsidRPr="003C6A10">
              <w:rPr>
                <w:rFonts w:cs="Arial"/>
                <w:szCs w:val="24"/>
                <w:lang w:val="en-US"/>
              </w:rPr>
              <w:t>)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55C94" w:rsidRPr="003C6A10" w14:paraId="3E3FF464" w14:textId="77777777" w:rsidTr="008D6159">
        <w:tc>
          <w:tcPr>
            <w:tcW w:w="1200" w:type="pct"/>
          </w:tcPr>
          <w:p w14:paraId="32922DA6" w14:textId="77777777" w:rsidR="00455C94" w:rsidRPr="003C6A10" w:rsidRDefault="00455C94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 xml:space="preserve">Release </w:t>
            </w:r>
            <w:r w:rsidR="0051779D" w:rsidRPr="003C6A10">
              <w:rPr>
                <w:rFonts w:cs="Arial"/>
                <w:caps/>
                <w:szCs w:val="24"/>
                <w:lang w:val="en-US"/>
              </w:rPr>
              <w:t>or</w:t>
            </w:r>
            <w:r w:rsidRPr="003C6A10">
              <w:rPr>
                <w:rFonts w:cs="Arial"/>
                <w:caps/>
                <w:szCs w:val="24"/>
                <w:lang w:val="en-US"/>
              </w:rPr>
              <w:t>der</w:t>
            </w:r>
          </w:p>
          <w:p w14:paraId="29C24202" w14:textId="77777777" w:rsidR="0083577A" w:rsidRPr="003C6A10" w:rsidRDefault="0083577A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</w:p>
          <w:p w14:paraId="332887C2" w14:textId="741731F3" w:rsidR="0083577A" w:rsidRPr="003C6A10" w:rsidRDefault="00A84402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caps/>
                <w:szCs w:val="24"/>
                <w:lang w:val="en-US"/>
              </w:rPr>
              <w:t>. </w:t>
            </w:r>
            <w:r w:rsidR="0083577A" w:rsidRPr="003C6A10">
              <w:rPr>
                <w:rFonts w:cs="Arial"/>
                <w:caps/>
                <w:szCs w:val="24"/>
                <w:lang w:val="en-US"/>
              </w:rPr>
              <w:t>515(2)</w:t>
            </w:r>
            <w:r w:rsidR="00E802D7" w:rsidRPr="003C6A10">
              <w:rPr>
                <w:rFonts w:cs="Arial"/>
                <w:caps/>
                <w:szCs w:val="24"/>
                <w:lang w:val="en-US"/>
              </w:rPr>
              <w:t>(</w:t>
            </w:r>
            <w:r w:rsidR="00E802D7" w:rsidRPr="003C6A10">
              <w:rPr>
                <w:rFonts w:cs="Arial"/>
                <w:szCs w:val="24"/>
                <w:lang w:val="en-US"/>
              </w:rPr>
              <w:t>a)-(d)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34ECEC27" w14:textId="77777777" w:rsidR="00455C94" w:rsidRPr="003C6A10" w:rsidRDefault="00455C94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002C635F" w14:textId="01477814" w:rsidR="00455C94" w:rsidRPr="003C6A10" w:rsidRDefault="00455C94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>der that you be released</w:t>
            </w:r>
          </w:p>
          <w:p w14:paraId="7FA4AB52" w14:textId="54403DDA" w:rsidR="00E802D7" w:rsidRPr="00511D4D" w:rsidRDefault="00E802D7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No Security</w:t>
            </w:r>
          </w:p>
          <w:p w14:paraId="6B4D6BB0" w14:textId="77777777" w:rsidR="00E802D7" w:rsidRPr="003C6A10" w:rsidRDefault="00E802D7" w:rsidP="00052155">
            <w:pPr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Without any financial obligation;</w:t>
            </w:r>
          </w:p>
          <w:p w14:paraId="1429255E" w14:textId="06A5A81C" w:rsidR="00E802D7" w:rsidRPr="00511D4D" w:rsidRDefault="00E802D7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Promise to Pay</w:t>
            </w:r>
          </w:p>
          <w:p w14:paraId="3F15499F" w14:textId="628030FD" w:rsidR="00E802D7" w:rsidRPr="003C6A10" w:rsidRDefault="00E802D7" w:rsidP="00052155">
            <w:pPr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On your promise to pay $</w:t>
            </w:r>
            <w:r w:rsidR="004173C1" w:rsidRPr="003C6A10">
              <w:rPr>
                <w:rFonts w:cs="Arial"/>
                <w:szCs w:val="24"/>
                <w:u w:val="single"/>
                <w:lang w:val="en-US"/>
              </w:rPr>
              <w:t xml:space="preserve"> 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="003E2F0A">
              <w:rPr>
                <w:rFonts w:cs="Arial"/>
                <w:szCs w:val="24"/>
                <w:u w:val="single"/>
                <w:lang w:val="en-US"/>
              </w:rPr>
              <w:t>_</w:t>
            </w:r>
            <w:r w:rsidRPr="003C6A10">
              <w:rPr>
                <w:rFonts w:cs="Arial"/>
                <w:szCs w:val="24"/>
                <w:lang w:val="en-US"/>
              </w:rPr>
              <w:t>if you fail to comply with a condition of this order;</w:t>
            </w:r>
          </w:p>
          <w:p w14:paraId="2EB63B72" w14:textId="5E0EC918" w:rsidR="00E802D7" w:rsidRPr="00511D4D" w:rsidRDefault="00E802D7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Cash Deposit</w:t>
            </w:r>
          </w:p>
          <w:p w14:paraId="2013405C" w14:textId="08EF028E" w:rsidR="00E802D7" w:rsidRPr="003C6A10" w:rsidRDefault="00E802D7" w:rsidP="00052155">
            <w:pPr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 a deposit by you of $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="003E2F0A">
              <w:rPr>
                <w:rFonts w:cs="Arial"/>
                <w:szCs w:val="24"/>
                <w:u w:val="single"/>
                <w:lang w:val="en-US"/>
              </w:rPr>
              <w:t>_</w:t>
            </w:r>
            <w:r w:rsidRPr="003C6A10">
              <w:rPr>
                <w:rFonts w:cs="Arial"/>
                <w:szCs w:val="24"/>
                <w:lang w:val="en-US"/>
              </w:rPr>
              <w:t>;</w:t>
            </w:r>
          </w:p>
          <w:p w14:paraId="1D98C8E3" w14:textId="786C2AED" w:rsidR="00E802D7" w:rsidRPr="00511D4D" w:rsidRDefault="00E802D7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Cash Deposit and Promise to Pay</w:t>
            </w:r>
          </w:p>
          <w:p w14:paraId="4700BC89" w14:textId="2135D3F0" w:rsidR="00E802D7" w:rsidRPr="003C6A10" w:rsidRDefault="00E802D7" w:rsidP="00052155">
            <w:pPr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With a total financial obligation of </w:t>
            </w:r>
            <w:r w:rsidR="000C0166" w:rsidRPr="003C6A10">
              <w:rPr>
                <w:rFonts w:cs="Arial"/>
                <w:szCs w:val="24"/>
                <w:lang w:val="en-US"/>
              </w:rPr>
              <w:t>$</w:t>
            </w:r>
            <w:r w:rsidR="000C0166">
              <w:rPr>
                <w:rFonts w:cs="Arial"/>
                <w:szCs w:val="24"/>
                <w:u w:val="single"/>
                <w:lang w:val="en-US"/>
              </w:rPr>
              <w:t>          </w:t>
            </w:r>
            <w:r w:rsidR="000C0166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with a deposit by you of $</w:t>
            </w:r>
            <w:r w:rsidRPr="003C6A10">
              <w:rPr>
                <w:rFonts w:cs="Arial"/>
                <w:szCs w:val="24"/>
                <w:lang w:val="en-US"/>
              </w:rPr>
              <w:tab/>
              <w:t xml:space="preserve">and your promise to pay an additional </w:t>
            </w:r>
            <w:r w:rsidR="000C0166" w:rsidRPr="003C6A10">
              <w:rPr>
                <w:rFonts w:cs="Arial"/>
                <w:szCs w:val="24"/>
                <w:lang w:val="en-US"/>
              </w:rPr>
              <w:t>$</w:t>
            </w:r>
            <w:r w:rsidR="000C0166">
              <w:rPr>
                <w:rFonts w:cs="Arial"/>
                <w:szCs w:val="24"/>
                <w:u w:val="single"/>
                <w:lang w:val="en-US"/>
              </w:rPr>
              <w:t>          </w:t>
            </w:r>
            <w:r w:rsidR="000C0166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if you fail to comply with a condition of this order;</w:t>
            </w:r>
          </w:p>
          <w:p w14:paraId="024DAB84" w14:textId="718CE5A1" w:rsidR="00E802D7" w:rsidRPr="00511D4D" w:rsidRDefault="00E802D7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Surety Promise to Pay or Deposit</w:t>
            </w:r>
          </w:p>
          <w:p w14:paraId="2AC0B72D" w14:textId="78402D93" w:rsidR="001B09EC" w:rsidRPr="003C6A10" w:rsidRDefault="00E802D7" w:rsidP="000C0166">
            <w:pPr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 a surety(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ies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>) (who promises to pay / will deposit) $</w:t>
            </w:r>
            <w:r w:rsidR="000C0166">
              <w:rPr>
                <w:rFonts w:cs="Arial"/>
                <w:szCs w:val="24"/>
                <w:u w:val="single"/>
                <w:lang w:val="en-US"/>
              </w:rPr>
              <w:t>          </w:t>
            </w:r>
            <w:r w:rsidRPr="003C6A10">
              <w:rPr>
                <w:rFonts w:cs="Arial"/>
                <w:szCs w:val="24"/>
                <w:lang w:val="en-US"/>
              </w:rPr>
              <w:t>;</w:t>
            </w:r>
          </w:p>
        </w:tc>
      </w:tr>
      <w:tr w:rsidR="00052155" w:rsidRPr="003C6A10" w14:paraId="03D64986" w14:textId="77777777" w:rsidTr="008D6159">
        <w:tc>
          <w:tcPr>
            <w:tcW w:w="1200" w:type="pct"/>
          </w:tcPr>
          <w:p w14:paraId="474C34F4" w14:textId="77777777" w:rsidR="00052155" w:rsidRPr="003C6A10" w:rsidRDefault="00052155" w:rsidP="000C3B17">
            <w:pPr>
              <w:keepNext/>
              <w:spacing w:after="240"/>
              <w:rPr>
                <w:rFonts w:cs="Arial"/>
                <w:caps/>
                <w:szCs w:val="24"/>
                <w:lang w:val="en-US"/>
              </w:rPr>
            </w:pPr>
          </w:p>
        </w:tc>
        <w:tc>
          <w:tcPr>
            <w:tcW w:w="600" w:type="pct"/>
            <w:shd w:val="clear" w:color="auto" w:fill="BFBFBF" w:themeFill="background1" w:themeFillShade="BF"/>
          </w:tcPr>
          <w:p w14:paraId="51985F90" w14:textId="77777777" w:rsidR="00052155" w:rsidRPr="003C6A10" w:rsidRDefault="00052155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6FDA7E3D" w14:textId="77777777" w:rsidR="00052155" w:rsidRPr="00511D4D" w:rsidRDefault="00052155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Named Surety Promise to Pay or Deposit</w:t>
            </w:r>
          </w:p>
          <w:p w14:paraId="2C29D516" w14:textId="112ADCDF" w:rsidR="00052155" w:rsidRDefault="00052155" w:rsidP="000C3B17">
            <w:pPr>
              <w:keepNext/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 a surety(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ies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>) in the name of [Name and DOB*], (who promises to pay / will deposit) $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Pr="003C6A10">
              <w:rPr>
                <w:rFonts w:cs="Arial"/>
                <w:szCs w:val="24"/>
                <w:lang w:val="en-US"/>
              </w:rPr>
              <w:t>;</w:t>
            </w:r>
          </w:p>
          <w:p w14:paraId="34682191" w14:textId="5EEA2007" w:rsidR="00424EA2" w:rsidRPr="00424EA2" w:rsidRDefault="00424EA2" w:rsidP="000C3B17">
            <w:pPr>
              <w:keepNext/>
              <w:spacing w:after="240"/>
              <w:ind w:left="-14"/>
              <w:rPr>
                <w:rFonts w:cs="Arial"/>
                <w:i/>
                <w:szCs w:val="24"/>
                <w:lang w:val="en-US"/>
              </w:rPr>
            </w:pPr>
            <w:r w:rsidRPr="00424EA2">
              <w:rPr>
                <w:rFonts w:cs="Arial"/>
                <w:i/>
                <w:szCs w:val="24"/>
                <w:lang w:val="en-US"/>
              </w:rPr>
              <w:t>*if named sureties see “NAMED SURETIES” below</w:t>
            </w:r>
          </w:p>
          <w:p w14:paraId="3E5BE7B9" w14:textId="77777777" w:rsidR="00052155" w:rsidRPr="00511D4D" w:rsidRDefault="00052155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Surety Promise to Pay or Deposit, and Accused Promise to Pay</w:t>
            </w:r>
          </w:p>
          <w:p w14:paraId="66D57308" w14:textId="5284D846" w:rsidR="00052155" w:rsidRPr="003C6A10" w:rsidRDefault="00052155" w:rsidP="000C3B17">
            <w:pPr>
              <w:keepNext/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 a total financial obligation of $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Pr="003C6A10">
              <w:rPr>
                <w:rFonts w:cs="Arial"/>
                <w:szCs w:val="24"/>
                <w:lang w:val="en-US"/>
              </w:rPr>
              <w:t>with a surety(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ies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>) (who promises to pay / will deposit) $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="000C0166">
              <w:rPr>
                <w:rFonts w:cs="Arial"/>
                <w:szCs w:val="24"/>
                <w:u w:val="single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and your promise to pay an additional $</w:t>
            </w:r>
            <w:r w:rsidR="000C0166">
              <w:rPr>
                <w:rFonts w:cs="Arial"/>
                <w:szCs w:val="24"/>
                <w:u w:val="single"/>
                <w:lang w:val="en-US"/>
              </w:rPr>
              <w:t xml:space="preserve"> </w:t>
            </w:r>
            <w:r w:rsidR="000C0166">
              <w:rPr>
                <w:rFonts w:cs="Arial"/>
                <w:szCs w:val="24"/>
                <w:u w:val="single"/>
                <w:lang w:val="en-US"/>
              </w:rPr>
              <w:tab/>
            </w:r>
            <w:r w:rsidR="000C0166" w:rsidRPr="000C0166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if you fail to comply with a condition of this order;</w:t>
            </w:r>
          </w:p>
          <w:p w14:paraId="25AAD70B" w14:textId="77777777" w:rsidR="00052155" w:rsidRPr="00511D4D" w:rsidRDefault="00052155" w:rsidP="00B55A6F">
            <w:pPr>
              <w:pStyle w:val="ListParagraph"/>
              <w:numPr>
                <w:ilvl w:val="0"/>
                <w:numId w:val="7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szCs w:val="24"/>
                <w:lang w:val="en-US"/>
              </w:rPr>
              <w:t>Named Surety Promise to Pay or Deposit, and Accused Promise to Pay</w:t>
            </w:r>
          </w:p>
          <w:p w14:paraId="2608925F" w14:textId="77777777" w:rsidR="00052155" w:rsidRPr="003C6A10" w:rsidRDefault="00052155" w:rsidP="000C3B17">
            <w:pPr>
              <w:keepNext/>
              <w:spacing w:after="240"/>
              <w:ind w:left="-14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 a total financial obligation of $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Pr="003C6A10">
              <w:rPr>
                <w:rFonts w:cs="Arial"/>
                <w:szCs w:val="24"/>
                <w:lang w:val="en-US"/>
              </w:rPr>
              <w:t>with surety(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ies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 xml:space="preserve">) in the name of [Name and </w:t>
            </w:r>
            <w:proofErr w:type="gramStart"/>
            <w:r w:rsidRPr="003C6A10">
              <w:rPr>
                <w:rFonts w:cs="Arial"/>
                <w:szCs w:val="24"/>
                <w:lang w:val="en-US"/>
              </w:rPr>
              <w:t>DOB]</w:t>
            </w:r>
            <w:r w:rsidRPr="003C6A10">
              <w:rPr>
                <w:rFonts w:cs="Arial"/>
                <w:b/>
                <w:szCs w:val="24"/>
                <w:lang w:val="en-US"/>
              </w:rPr>
              <w:t>*</w:t>
            </w:r>
            <w:proofErr w:type="gramEnd"/>
            <w:r w:rsidRPr="003C6A10">
              <w:rPr>
                <w:rFonts w:cs="Arial"/>
                <w:szCs w:val="24"/>
                <w:lang w:val="en-US"/>
              </w:rPr>
              <w:t xml:space="preserve"> (who promises to pay / will deposit) $___, and your promise to pay an additional $___if you fail to comply with a condition of this order.</w:t>
            </w:r>
          </w:p>
          <w:p w14:paraId="5D96F8DE" w14:textId="6434F77C" w:rsidR="00052155" w:rsidRPr="003C6A10" w:rsidRDefault="00052155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b/>
                <w:i/>
                <w:szCs w:val="24"/>
                <w:lang w:val="en-US"/>
              </w:rPr>
              <w:t>*</w:t>
            </w:r>
            <w:r w:rsidRPr="003C6A10">
              <w:rPr>
                <w:rFonts w:cs="Arial"/>
                <w:i/>
                <w:szCs w:val="24"/>
                <w:lang w:val="en-US"/>
              </w:rPr>
              <w:t>if nam</w:t>
            </w:r>
            <w:r w:rsidR="003C148C">
              <w:rPr>
                <w:rFonts w:cs="Arial"/>
                <w:i/>
                <w:szCs w:val="24"/>
                <w:lang w:val="en-US"/>
              </w:rPr>
              <w:t>ed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 sureties see “NAMED SURETIES” below</w:t>
            </w:r>
          </w:p>
        </w:tc>
      </w:tr>
      <w:tr w:rsidR="001B09EC" w:rsidRPr="003C6A10" w14:paraId="78B43F3F" w14:textId="77777777" w:rsidTr="008D6159">
        <w:tc>
          <w:tcPr>
            <w:tcW w:w="1200" w:type="pct"/>
          </w:tcPr>
          <w:p w14:paraId="51F18C0D" w14:textId="46539A6B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NAMED SURETIES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3A96A7AA" w14:textId="77777777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1057C9C6" w14:textId="5077A3D3" w:rsidR="001B09EC" w:rsidRPr="003C6A10" w:rsidRDefault="001B09EC" w:rsidP="00052155">
            <w:pPr>
              <w:keepNext/>
              <w:keepLines/>
              <w:pageBreakBefore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515(2.1) (</w:t>
            </w:r>
            <w:r w:rsidRPr="003C6A10">
              <w:rPr>
                <w:rFonts w:cs="Arial"/>
                <w:i/>
                <w:szCs w:val="24"/>
                <w:lang w:val="en-US"/>
              </w:rPr>
              <w:t>name:</w:t>
            </w:r>
            <w:r w:rsidR="008F2EEF">
              <w:rPr>
                <w:rFonts w:cs="Arial"/>
                <w:i/>
                <w:szCs w:val="24"/>
                <w:lang w:val="en-US"/>
              </w:rPr>
              <w:t> </w:t>
            </w:r>
            <w:r w:rsidRPr="003C6A10">
              <w:rPr>
                <w:rFonts w:cs="Arial"/>
                <w:i/>
                <w:szCs w:val="24"/>
                <w:lang w:val="en-US"/>
              </w:rPr>
              <w:t>______</w:t>
            </w:r>
            <w:r w:rsidRPr="003C6A10">
              <w:rPr>
                <w:rFonts w:cs="Arial"/>
                <w:szCs w:val="24"/>
                <w:lang w:val="en-US"/>
              </w:rPr>
              <w:t xml:space="preserve">) is a named </w:t>
            </w:r>
            <w:r w:rsidRPr="003C6A10">
              <w:rPr>
                <w:rFonts w:cs="Arial"/>
                <w:noProof/>
                <w:szCs w:val="24"/>
                <w:lang w:val="en-US"/>
              </w:rPr>
              <w:t>surety</w:t>
            </w:r>
            <w:r w:rsidRPr="003C6A10">
              <w:rPr>
                <w:rFonts w:cs="Arial"/>
                <w:szCs w:val="24"/>
                <w:lang w:val="en-US"/>
              </w:rPr>
              <w:t>: ________. Any further vetting of the surety by the releasing Justice of the Peace is waived.</w:t>
            </w:r>
          </w:p>
          <w:p w14:paraId="40AAEF89" w14:textId="5F072CA8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</w:tr>
      <w:tr w:rsidR="001B09EC" w:rsidRPr="003C6A10" w14:paraId="3022A5E3" w14:textId="77777777" w:rsidTr="008D6159">
        <w:tc>
          <w:tcPr>
            <w:tcW w:w="1200" w:type="pct"/>
          </w:tcPr>
          <w:p w14:paraId="3FC54ABF" w14:textId="6A027F48" w:rsidR="001B09EC" w:rsidRPr="003C6A10" w:rsidRDefault="001B09EC" w:rsidP="000C3B17">
            <w:pPr>
              <w:keepNext/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lastRenderedPageBreak/>
              <w:t>SURETY DECLARATION WAIVER</w:t>
            </w:r>
          </w:p>
          <w:p w14:paraId="0ED161AC" w14:textId="7447F27A" w:rsidR="001B09EC" w:rsidRPr="003C6A10" w:rsidRDefault="00A84402" w:rsidP="000C3B17">
            <w:pPr>
              <w:keepNext/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szCs w:val="24"/>
                <w:lang w:val="en-US"/>
              </w:rPr>
              <w:t>. </w:t>
            </w:r>
            <w:r w:rsidR="001B09EC" w:rsidRPr="003C6A10">
              <w:rPr>
                <w:rFonts w:cs="Arial"/>
                <w:caps/>
                <w:szCs w:val="24"/>
                <w:lang w:val="en-US"/>
              </w:rPr>
              <w:t>515.1(2)</w:t>
            </w:r>
          </w:p>
          <w:p w14:paraId="28D8CD3C" w14:textId="119CC6A0" w:rsidR="001B09EC" w:rsidRPr="003C6A10" w:rsidRDefault="001B09EC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8F2EEF">
              <w:rPr>
                <w:rFonts w:cs="Arial"/>
                <w:sz w:val="22"/>
                <w:szCs w:val="24"/>
                <w:lang w:val="en-US"/>
              </w:rPr>
              <w:t>The Crown can consent to the waiver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204651FD" w14:textId="77777777" w:rsidR="001B09EC" w:rsidRPr="003C6A10" w:rsidRDefault="001B09EC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7D96A027" w14:textId="043EA600" w:rsidR="001B09EC" w:rsidRPr="003C6A10" w:rsidRDefault="001B09EC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I am waiving the requirem</w:t>
            </w:r>
            <w:r w:rsidR="00B15609" w:rsidRPr="003C6A10">
              <w:rPr>
                <w:rFonts w:cs="Arial"/>
                <w:szCs w:val="24"/>
                <w:lang w:val="en-US"/>
              </w:rPr>
              <w:t>ent of a surety declaration</w:t>
            </w:r>
            <w:r w:rsidR="000C3B17">
              <w:rPr>
                <w:rFonts w:cs="Arial"/>
                <w:szCs w:val="24"/>
                <w:lang w:val="en-US"/>
              </w:rPr>
              <w:br/>
            </w:r>
            <w:r w:rsidRPr="003C6A10">
              <w:rPr>
                <w:rFonts w:cs="Arial"/>
                <w:szCs w:val="24"/>
                <w:lang w:val="en-US"/>
              </w:rPr>
              <w:t>because:</w:t>
            </w:r>
          </w:p>
          <w:p w14:paraId="168AF7B3" w14:textId="3C27B5B6" w:rsidR="001B09EC" w:rsidRDefault="001B09EC" w:rsidP="00B55A6F">
            <w:pPr>
              <w:pStyle w:val="ListParagraph"/>
              <w:keepNext/>
              <w:numPr>
                <w:ilvl w:val="0"/>
                <w:numId w:val="8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The </w:t>
            </w:r>
            <w:r w:rsidR="00BA162B" w:rsidRPr="003C6A10">
              <w:rPr>
                <w:rFonts w:cs="Arial"/>
                <w:szCs w:val="24"/>
                <w:lang w:val="en-US"/>
              </w:rPr>
              <w:t xml:space="preserve">surety </w:t>
            </w:r>
            <w:r w:rsidRPr="003C6A10">
              <w:rPr>
                <w:rFonts w:cs="Arial"/>
                <w:szCs w:val="24"/>
                <w:lang w:val="en-US"/>
              </w:rPr>
              <w:t>[</w:t>
            </w:r>
            <w:r w:rsidR="00BA162B" w:rsidRPr="003C6A10">
              <w:rPr>
                <w:rFonts w:cs="Arial"/>
                <w:szCs w:val="24"/>
                <w:lang w:val="en-US"/>
              </w:rPr>
              <w:t>name</w:t>
            </w:r>
            <w:r w:rsidRPr="003C6A10">
              <w:rPr>
                <w:rFonts w:cs="Arial"/>
                <w:szCs w:val="24"/>
                <w:lang w:val="en-US"/>
              </w:rPr>
              <w:t>] cannot reasonably provide a declaration in the circumstances; or</w:t>
            </w:r>
          </w:p>
          <w:p w14:paraId="6C4D477F" w14:textId="0A1C1E08" w:rsidR="001B09EC" w:rsidRDefault="001B09EC" w:rsidP="00B55A6F">
            <w:pPr>
              <w:pStyle w:val="ListParagraph"/>
              <w:keepNext/>
              <w:numPr>
                <w:ilvl w:val="0"/>
                <w:numId w:val="8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511D4D">
              <w:rPr>
                <w:rFonts w:cs="Arial"/>
                <w:szCs w:val="24"/>
                <w:lang w:val="en-US"/>
              </w:rPr>
              <w:t xml:space="preserve">I have received sufficient information of the kind that would be set out in a declaration to evaluate whether </w:t>
            </w:r>
            <w:r w:rsidR="003E2F0A">
              <w:rPr>
                <w:rFonts w:cs="Arial"/>
                <w:szCs w:val="24"/>
                <w:lang w:val="en-US"/>
              </w:rPr>
              <w:t>____[name] is</w:t>
            </w:r>
            <w:r w:rsidRPr="00511D4D">
              <w:rPr>
                <w:rFonts w:cs="Arial"/>
                <w:szCs w:val="24"/>
                <w:lang w:val="en-US"/>
              </w:rPr>
              <w:t xml:space="preserve"> suitable to act as a surety for the accused, and;</w:t>
            </w:r>
          </w:p>
          <w:p w14:paraId="44C40C8F" w14:textId="79D0CEF3" w:rsidR="001B09EC" w:rsidRPr="00511D4D" w:rsidRDefault="001B09EC" w:rsidP="00B55A6F">
            <w:pPr>
              <w:pStyle w:val="ListParagraph"/>
              <w:keepNext/>
              <w:numPr>
                <w:ilvl w:val="0"/>
                <w:numId w:val="8"/>
              </w:numPr>
              <w:spacing w:after="240"/>
              <w:ind w:left="360" w:hanging="360"/>
              <w:contextualSpacing w:val="0"/>
              <w:rPr>
                <w:rFonts w:cs="Arial"/>
                <w:szCs w:val="24"/>
                <w:lang w:val="en-US"/>
              </w:rPr>
            </w:pPr>
            <w:r w:rsidRPr="00511D4D">
              <w:rPr>
                <w:rFonts w:cs="Arial"/>
                <w:szCs w:val="24"/>
                <w:lang w:val="en-US"/>
              </w:rPr>
              <w:t xml:space="preserve">They have acknowledged that they have received sufficient information with respect to the matters referred to in </w:t>
            </w:r>
            <w:r w:rsidR="00A84402">
              <w:rPr>
                <w:rFonts w:cs="Arial"/>
                <w:szCs w:val="24"/>
                <w:lang w:val="en-US"/>
              </w:rPr>
              <w:t>s. </w:t>
            </w:r>
            <w:r w:rsidR="00762464" w:rsidRPr="00511D4D">
              <w:rPr>
                <w:rFonts w:cs="Arial"/>
                <w:szCs w:val="24"/>
                <w:lang w:val="en-US"/>
              </w:rPr>
              <w:t>515.1</w:t>
            </w:r>
            <w:r w:rsidRPr="00511D4D">
              <w:rPr>
                <w:rFonts w:cs="Arial"/>
                <w:szCs w:val="24"/>
                <w:lang w:val="en-US"/>
              </w:rPr>
              <w:t>(1)(e) to (g) to accept the role and responsibilities of a surety.</w:t>
            </w:r>
          </w:p>
        </w:tc>
      </w:tr>
      <w:tr w:rsidR="00B15609" w:rsidRPr="003C6A10" w14:paraId="4A9017B3" w14:textId="77777777" w:rsidTr="008D6159">
        <w:tc>
          <w:tcPr>
            <w:tcW w:w="1200" w:type="pct"/>
          </w:tcPr>
          <w:p w14:paraId="670AFE26" w14:textId="77777777" w:rsidR="00B15609" w:rsidRPr="003C6A10" w:rsidRDefault="00B15609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RELEASE ORDER NOT ORDINARILY A RESIDENT</w:t>
            </w:r>
          </w:p>
          <w:p w14:paraId="2BC4DB89" w14:textId="360D9E9E" w:rsidR="00B15609" w:rsidRPr="003C6A10" w:rsidRDefault="00A84402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szCs w:val="24"/>
                <w:lang w:val="en-US"/>
              </w:rPr>
              <w:t>.</w:t>
            </w:r>
            <w:r>
              <w:rPr>
                <w:rFonts w:cs="Arial"/>
                <w:caps/>
                <w:szCs w:val="24"/>
                <w:lang w:val="en-US"/>
              </w:rPr>
              <w:t> </w:t>
            </w:r>
            <w:r w:rsidR="00B15609" w:rsidRPr="003C6A10">
              <w:rPr>
                <w:rFonts w:cs="Arial"/>
                <w:caps/>
                <w:szCs w:val="24"/>
                <w:lang w:val="en-US"/>
              </w:rPr>
              <w:t>515(2)(</w:t>
            </w:r>
            <w:r w:rsidR="00B15609" w:rsidRPr="003C6A10">
              <w:rPr>
                <w:rFonts w:cs="Arial"/>
                <w:szCs w:val="24"/>
                <w:lang w:val="en-US"/>
              </w:rPr>
              <w:t>e</w:t>
            </w:r>
            <w:r w:rsidR="00B15609" w:rsidRPr="003C6A10">
              <w:rPr>
                <w:rFonts w:cs="Arial"/>
                <w:caps/>
                <w:szCs w:val="24"/>
                <w:lang w:val="en-US"/>
              </w:rPr>
              <w:t>)</w:t>
            </w:r>
          </w:p>
          <w:p w14:paraId="2BDCB688" w14:textId="77777777" w:rsidR="00B15609" w:rsidRPr="008F2EEF" w:rsidRDefault="00B15609" w:rsidP="00052155">
            <w:pPr>
              <w:spacing w:after="240"/>
              <w:rPr>
                <w:rFonts w:cs="Arial"/>
                <w:sz w:val="20"/>
                <w:szCs w:val="24"/>
                <w:lang w:val="en-US"/>
              </w:rPr>
            </w:pPr>
            <w:r w:rsidRPr="008F2EEF">
              <w:rPr>
                <w:rFonts w:cs="Arial"/>
                <w:sz w:val="20"/>
                <w:szCs w:val="24"/>
                <w:lang w:val="en-US"/>
              </w:rPr>
              <w:t>Not Mandatory</w:t>
            </w:r>
          </w:p>
          <w:p w14:paraId="1AA3D29A" w14:textId="19609BEF" w:rsidR="00B15609" w:rsidRPr="003C6A10" w:rsidRDefault="00B15609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8F2EEF">
              <w:rPr>
                <w:rFonts w:cs="Arial"/>
                <w:sz w:val="20"/>
                <w:szCs w:val="24"/>
                <w:lang w:val="en-US"/>
              </w:rPr>
              <w:t>200 Km radius or non res = Deposit plus Surety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19D30F8E" w14:textId="77777777" w:rsidR="00B15609" w:rsidRPr="003C6A10" w:rsidRDefault="00B15609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24CDD54C" w14:textId="47A88E23" w:rsidR="00B15609" w:rsidRPr="003C6A10" w:rsidRDefault="00B15609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Because you are not ordinarily resident in this province or do not ordinarily reside within 200 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kilometres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 xml:space="preserve"> of the place in which you are in custody, you are released on a total financial obligation of $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ab/>
            </w:r>
            <w:r w:rsidRPr="003C6A10">
              <w:rPr>
                <w:rFonts w:cs="Arial"/>
                <w:szCs w:val="24"/>
                <w:lang w:val="en-US"/>
              </w:rPr>
              <w:t>with a deposit by you of $</w:t>
            </w:r>
            <w:r w:rsidR="00127ABB" w:rsidRPr="003C6A10">
              <w:rPr>
                <w:rFonts w:cs="Arial"/>
                <w:szCs w:val="24"/>
                <w:u w:val="single"/>
                <w:lang w:val="en-US"/>
              </w:rPr>
              <w:t xml:space="preserve">   </w:t>
            </w:r>
            <w:r w:rsidR="003E2F0A">
              <w:rPr>
                <w:rFonts w:cs="Arial"/>
                <w:szCs w:val="24"/>
                <w:u w:val="single"/>
                <w:lang w:val="en-US"/>
              </w:rPr>
              <w:t>_</w:t>
            </w:r>
            <w:r w:rsidRPr="003C6A10">
              <w:rPr>
                <w:rFonts w:cs="Arial"/>
                <w:szCs w:val="24"/>
                <w:lang w:val="en-US"/>
              </w:rPr>
              <w:t>;</w:t>
            </w:r>
          </w:p>
          <w:p w14:paraId="51086824" w14:textId="3014C607" w:rsidR="00B15609" w:rsidRPr="003C6A10" w:rsidRDefault="00B15609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This release order is subject to the following additional financial obligations (</w:t>
            </w:r>
            <w:r w:rsidRPr="003E2F0A">
              <w:rPr>
                <w:rFonts w:cs="Arial"/>
                <w:i/>
                <w:szCs w:val="24"/>
                <w:lang w:val="en-US"/>
              </w:rPr>
              <w:t xml:space="preserve">can choose from options 4-8 </w:t>
            </w:r>
            <w:r w:rsidR="003E2F0A" w:rsidRPr="003E2F0A">
              <w:rPr>
                <w:rFonts w:cs="Arial"/>
                <w:i/>
                <w:szCs w:val="24"/>
                <w:lang w:val="en-US"/>
              </w:rPr>
              <w:t xml:space="preserve">“RELEASE ORDER” </w:t>
            </w:r>
            <w:r w:rsidRPr="003E2F0A">
              <w:rPr>
                <w:rFonts w:cs="Arial"/>
                <w:i/>
                <w:szCs w:val="24"/>
                <w:lang w:val="en-US"/>
              </w:rPr>
              <w:t>above to arrive at total</w:t>
            </w:r>
            <w:r w:rsidRPr="003C6A10">
              <w:rPr>
                <w:rFonts w:cs="Arial"/>
                <w:szCs w:val="24"/>
                <w:lang w:val="en-US"/>
              </w:rPr>
              <w:t>).</w:t>
            </w:r>
          </w:p>
        </w:tc>
      </w:tr>
      <w:tr w:rsidR="001B09EC" w:rsidRPr="003C6A10" w14:paraId="4718C007" w14:textId="77777777" w:rsidTr="008D6159">
        <w:tc>
          <w:tcPr>
            <w:tcW w:w="1200" w:type="pct"/>
          </w:tcPr>
          <w:p w14:paraId="6159D494" w14:textId="4372C683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 xml:space="preserve">DETENTION 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4E3D2CDF" w14:textId="77777777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1BEF5190" w14:textId="330197F0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 are detained in custody on (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primary, secondary and/or tertiary grounds) </w:t>
            </w:r>
            <w:r w:rsidRPr="003C6A10">
              <w:rPr>
                <w:rFonts w:cs="Arial"/>
                <w:szCs w:val="24"/>
                <w:lang w:val="en-US"/>
              </w:rPr>
              <w:t>for the following reasons:</w:t>
            </w:r>
          </w:p>
        </w:tc>
      </w:tr>
      <w:tr w:rsidR="001B09EC" w:rsidRPr="003C6A10" w14:paraId="69F490D0" w14:textId="77777777" w:rsidTr="008D6159">
        <w:tc>
          <w:tcPr>
            <w:tcW w:w="1200" w:type="pct"/>
          </w:tcPr>
          <w:p w14:paraId="5F4C2071" w14:textId="12962D8B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 xml:space="preserve">WEAPONS </w:t>
            </w:r>
            <w:r w:rsidRPr="003C6A10">
              <w:rPr>
                <w:rFonts w:cs="Arial"/>
                <w:caps/>
                <w:noProof/>
                <w:szCs w:val="24"/>
                <w:lang w:val="en-US"/>
              </w:rPr>
              <w:t>PROHIBITION</w:t>
            </w:r>
            <w:r w:rsidRPr="003C6A10">
              <w:rPr>
                <w:rFonts w:cs="Arial"/>
                <w:caps/>
                <w:szCs w:val="24"/>
                <w:lang w:val="en-US"/>
              </w:rPr>
              <w:t xml:space="preserve"> NOT REQUIRED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06856F1D" w14:textId="77777777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480459C4" w14:textId="265DD62F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 am satisfied that a weapons prohibition pursuant to section 515(4.1) is not necessary for the interest of </w:t>
            </w:r>
            <w:r w:rsidRPr="003C6A10">
              <w:rPr>
                <w:rFonts w:cs="Arial"/>
                <w:noProof/>
                <w:szCs w:val="24"/>
                <w:lang w:val="en-US"/>
              </w:rPr>
              <w:t>your safety,</w:t>
            </w:r>
            <w:r w:rsidRPr="003C6A10">
              <w:rPr>
                <w:rFonts w:cs="Arial"/>
                <w:szCs w:val="24"/>
                <w:lang w:val="en-US"/>
              </w:rPr>
              <w:t xml:space="preserve"> or the safety and security of the </w:t>
            </w:r>
            <w:r w:rsidRPr="003C6A10">
              <w:rPr>
                <w:rFonts w:cs="Arial"/>
                <w:noProof/>
                <w:szCs w:val="24"/>
                <w:lang w:val="en-US"/>
              </w:rPr>
              <w:t>victim of</w:t>
            </w:r>
            <w:r w:rsidRPr="003C6A10">
              <w:rPr>
                <w:rFonts w:cs="Arial"/>
                <w:szCs w:val="24"/>
                <w:lang w:val="en-US"/>
              </w:rPr>
              <w:t xml:space="preserve"> the offence, or of any other person for the following reasons: ___________.</w:t>
            </w:r>
          </w:p>
        </w:tc>
      </w:tr>
      <w:tr w:rsidR="001B09EC" w:rsidRPr="003C6A10" w14:paraId="2AC4B91D" w14:textId="77777777" w:rsidTr="008D6159">
        <w:tc>
          <w:tcPr>
            <w:tcW w:w="1200" w:type="pct"/>
          </w:tcPr>
          <w:p w14:paraId="5B45D98F" w14:textId="6757E7EA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ConsideratioN of victims’ safety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21B832F8" w14:textId="77777777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32881CC6" w14:textId="63B9B616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515(13), I have considered the safety and security of every victim of the offence</w:t>
            </w:r>
            <w:r w:rsidR="00677A8D">
              <w:rPr>
                <w:rFonts w:cs="Arial"/>
                <w:szCs w:val="24"/>
                <w:lang w:val="en-US"/>
              </w:rPr>
              <w:t>, and the safety and security of the community</w:t>
            </w:r>
            <w:r w:rsidRPr="003C6A10">
              <w:rPr>
                <w:rFonts w:cs="Arial"/>
                <w:szCs w:val="24"/>
                <w:lang w:val="en-US"/>
              </w:rPr>
              <w:t xml:space="preserve"> when making this order.</w:t>
            </w:r>
          </w:p>
        </w:tc>
      </w:tr>
      <w:tr w:rsidR="001B09EC" w:rsidRPr="003C6A10" w14:paraId="031266C8" w14:textId="77777777" w:rsidTr="008D6159">
        <w:tc>
          <w:tcPr>
            <w:tcW w:w="1200" w:type="pct"/>
          </w:tcPr>
          <w:p w14:paraId="0B378DE6" w14:textId="77777777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Return Date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6D4B6873" w14:textId="77777777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00F2F0F4" w14:textId="77777777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Your next appearance will be on ______ at ______ am/pm in courtroom ______ (by video).</w:t>
            </w:r>
          </w:p>
        </w:tc>
      </w:tr>
      <w:tr w:rsidR="001B09EC" w:rsidRPr="003C6A10" w14:paraId="28F54712" w14:textId="77777777" w:rsidTr="008D6159">
        <w:trPr>
          <w:trHeight w:val="1079"/>
        </w:trPr>
        <w:tc>
          <w:tcPr>
            <w:tcW w:w="1200" w:type="pct"/>
          </w:tcPr>
          <w:p w14:paraId="73FDCB97" w14:textId="77777777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lastRenderedPageBreak/>
              <w:t>Remand if Bail Requires Perfection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6A784963" w14:textId="77777777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71CEE35C" w14:textId="054041CD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If you are unable to perfect your bail before your next court appearance, you will be required to appear by video at _______ am/pm on your next appearance.</w:t>
            </w:r>
          </w:p>
        </w:tc>
      </w:tr>
      <w:tr w:rsidR="001B09EC" w:rsidRPr="003C6A10" w14:paraId="76E089C5" w14:textId="77777777" w:rsidTr="008D6159">
        <w:tc>
          <w:tcPr>
            <w:tcW w:w="1200" w:type="pct"/>
          </w:tcPr>
          <w:p w14:paraId="77395AAF" w14:textId="77777777" w:rsidR="001B09EC" w:rsidRPr="003C6A10" w:rsidRDefault="001B09EC" w:rsidP="000C3B17">
            <w:pPr>
              <w:keepNext/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Bail Revocation</w:t>
            </w:r>
          </w:p>
          <w:p w14:paraId="5C4D866B" w14:textId="6E58D91E" w:rsidR="001B09EC" w:rsidRPr="003C6A10" w:rsidRDefault="001B09EC" w:rsidP="000C3B17">
            <w:pPr>
              <w:keepNext/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BREACH OF BAIL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252A90B6" w14:textId="77777777" w:rsidR="001B09EC" w:rsidRPr="003C6A10" w:rsidRDefault="001B09EC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6CFE67C9" w14:textId="55DBE3AA" w:rsidR="001B09EC" w:rsidRPr="003C6A10" w:rsidRDefault="001B09EC" w:rsidP="000C3B17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524</w:t>
            </w:r>
            <w:r w:rsidR="00C1072B" w:rsidRPr="003C6A10">
              <w:rPr>
                <w:rFonts w:cs="Arial"/>
                <w:szCs w:val="24"/>
                <w:lang w:val="en-US"/>
              </w:rPr>
              <w:t xml:space="preserve">, </w:t>
            </w:r>
            <w:r w:rsidRPr="003C6A10">
              <w:rPr>
                <w:rFonts w:cs="Arial"/>
                <w:szCs w:val="24"/>
                <w:lang w:val="en-US"/>
              </w:rPr>
              <w:t>I am satisfied that you (</w:t>
            </w:r>
            <w:r w:rsidRPr="003C6A10">
              <w:rPr>
                <w:rFonts w:cs="Arial"/>
                <w:i/>
                <w:szCs w:val="24"/>
                <w:lang w:val="en-US"/>
              </w:rPr>
              <w:t>have/were about to</w:t>
            </w:r>
            <w:r w:rsidRPr="003C6A10">
              <w:rPr>
                <w:rFonts w:cs="Arial"/>
                <w:szCs w:val="24"/>
                <w:lang w:val="en-US"/>
              </w:rPr>
              <w:t>) contravene the (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summons, appearance notice, undertaking or </w:t>
            </w:r>
            <w:r w:rsidR="00031A43" w:rsidRPr="003C6A10">
              <w:rPr>
                <w:rFonts w:cs="Arial"/>
                <w:i/>
                <w:szCs w:val="24"/>
                <w:lang w:val="en-US"/>
              </w:rPr>
              <w:t>release order</w:t>
            </w:r>
            <w:r w:rsidRPr="003C6A10">
              <w:rPr>
                <w:rFonts w:cs="Arial"/>
                <w:i/>
                <w:szCs w:val="24"/>
                <w:lang w:val="en-US"/>
              </w:rPr>
              <w:t>)</w:t>
            </w:r>
            <w:r w:rsidRPr="003C6A10">
              <w:rPr>
                <w:rFonts w:cs="Arial"/>
                <w:szCs w:val="24"/>
                <w:lang w:val="en-US"/>
              </w:rPr>
              <w:t xml:space="preserve"> on information</w:t>
            </w:r>
            <w:r w:rsidR="00031A43" w:rsidRPr="003C6A10">
              <w:rPr>
                <w:rFonts w:cs="Arial"/>
                <w:szCs w:val="24"/>
                <w:lang w:val="en-US"/>
              </w:rPr>
              <w:t xml:space="preserve"> / indictment</w:t>
            </w:r>
            <w:r w:rsidRPr="003C6A10">
              <w:rPr>
                <w:rFonts w:cs="Arial"/>
                <w:szCs w:val="24"/>
                <w:lang w:val="en-US"/>
              </w:rPr>
              <w:t xml:space="preserve"> _________</w:t>
            </w:r>
            <w:r w:rsidR="00031A43" w:rsidRPr="003C6A10">
              <w:rPr>
                <w:rFonts w:cs="Arial"/>
                <w:szCs w:val="24"/>
                <w:lang w:val="en-US"/>
              </w:rPr>
              <w:t xml:space="preserve">. </w:t>
            </w:r>
            <w:r w:rsidRPr="003C6A10">
              <w:rPr>
                <w:rFonts w:cs="Arial"/>
                <w:szCs w:val="24"/>
                <w:lang w:val="en-US"/>
              </w:rPr>
              <w:t xml:space="preserve">I am cancelling that previous process, and I am satisfied your detention is required on the following </w:t>
            </w:r>
            <w:proofErr w:type="gramStart"/>
            <w:r w:rsidRPr="003C6A10">
              <w:rPr>
                <w:rFonts w:cs="Arial"/>
                <w:szCs w:val="24"/>
                <w:lang w:val="en-US"/>
              </w:rPr>
              <w:t>grounds:_</w:t>
            </w:r>
            <w:proofErr w:type="gramEnd"/>
            <w:r w:rsidRPr="003C6A10">
              <w:rPr>
                <w:rFonts w:cs="Arial"/>
                <w:szCs w:val="24"/>
                <w:lang w:val="en-US"/>
              </w:rPr>
              <w:t>__________.</w:t>
            </w:r>
          </w:p>
        </w:tc>
      </w:tr>
      <w:tr w:rsidR="001B09EC" w:rsidRPr="003C6A10" w14:paraId="4FB918CF" w14:textId="77777777" w:rsidTr="008D6159">
        <w:tc>
          <w:tcPr>
            <w:tcW w:w="1200" w:type="pct"/>
          </w:tcPr>
          <w:p w14:paraId="0AF9A56E" w14:textId="11349F32" w:rsidR="001B09EC" w:rsidRPr="003C6A10" w:rsidRDefault="00CC6F35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>
              <w:rPr>
                <w:rFonts w:cs="Arial"/>
                <w:caps/>
                <w:szCs w:val="24"/>
                <w:lang w:val="en-US"/>
              </w:rPr>
              <w:t>BAIL REVOCATION</w:t>
            </w:r>
          </w:p>
          <w:p w14:paraId="6B209691" w14:textId="264C137A" w:rsidR="001B09EC" w:rsidRPr="003C6A10" w:rsidRDefault="001B09EC" w:rsidP="00052155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INDICTABLE OFFENCE WHILE ON BAIL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5C3D373A" w14:textId="77777777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337CA455" w14:textId="7B6F5B2F" w:rsidR="001B09EC" w:rsidRPr="003C6A10" w:rsidRDefault="001B09EC" w:rsidP="0005215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524</w:t>
            </w:r>
            <w:r w:rsidR="00C1072B" w:rsidRPr="003C6A10">
              <w:rPr>
                <w:rFonts w:cs="Arial"/>
                <w:szCs w:val="24"/>
                <w:lang w:val="en-US"/>
              </w:rPr>
              <w:t xml:space="preserve">, </w:t>
            </w:r>
            <w:r w:rsidRPr="003C6A10">
              <w:rPr>
                <w:rFonts w:cs="Arial"/>
                <w:szCs w:val="24"/>
                <w:lang w:val="en-US"/>
              </w:rPr>
              <w:t xml:space="preserve">I am satisfied there are reasonable grounds to believe that you committed an indictable offence </w:t>
            </w:r>
            <w:r w:rsidR="00031A43" w:rsidRPr="003C6A10">
              <w:rPr>
                <w:rFonts w:cs="Arial"/>
                <w:szCs w:val="24"/>
                <w:lang w:val="en-US"/>
              </w:rPr>
              <w:t xml:space="preserve">while being subject to </w:t>
            </w:r>
            <w:r w:rsidRPr="003C6A10">
              <w:rPr>
                <w:rFonts w:cs="Arial"/>
                <w:szCs w:val="24"/>
                <w:lang w:val="en-US"/>
              </w:rPr>
              <w:t>(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a summons, appearance notice, undertaking or </w:t>
            </w:r>
            <w:r w:rsidR="00031A43" w:rsidRPr="003C6A10">
              <w:rPr>
                <w:rFonts w:cs="Arial"/>
                <w:i/>
                <w:szCs w:val="24"/>
                <w:lang w:val="en-US"/>
              </w:rPr>
              <w:t>release order</w:t>
            </w:r>
            <w:r w:rsidRPr="003C6A10">
              <w:rPr>
                <w:rFonts w:cs="Arial"/>
                <w:szCs w:val="24"/>
                <w:lang w:val="en-US"/>
              </w:rPr>
              <w:t xml:space="preserve">) on information </w:t>
            </w:r>
            <w:r w:rsidR="00031A43" w:rsidRPr="003C6A10">
              <w:rPr>
                <w:rFonts w:cs="Arial"/>
                <w:szCs w:val="24"/>
                <w:lang w:val="en-US"/>
              </w:rPr>
              <w:t xml:space="preserve">/ indictment </w:t>
            </w:r>
            <w:r w:rsidRPr="003C6A10">
              <w:rPr>
                <w:rFonts w:cs="Arial"/>
                <w:szCs w:val="24"/>
                <w:lang w:val="en-US"/>
              </w:rPr>
              <w:t>_______</w:t>
            </w:r>
            <w:r w:rsidR="00031A43" w:rsidRPr="003C6A10">
              <w:rPr>
                <w:rFonts w:cs="Arial"/>
                <w:szCs w:val="24"/>
                <w:lang w:val="en-US"/>
              </w:rPr>
              <w:t xml:space="preserve">. </w:t>
            </w:r>
            <w:r w:rsidRPr="003C6A10">
              <w:rPr>
                <w:rFonts w:cs="Arial"/>
                <w:szCs w:val="24"/>
                <w:lang w:val="en-US"/>
              </w:rPr>
              <w:t xml:space="preserve"> I am cancelling that previous process, and I am satisfied your detention is required on the following grounds:</w:t>
            </w:r>
            <w:r w:rsidR="00CC6F35">
              <w:rPr>
                <w:rFonts w:cs="Arial"/>
                <w:szCs w:val="24"/>
                <w:lang w:val="en-US"/>
              </w:rPr>
              <w:t> </w:t>
            </w:r>
            <w:r w:rsidRPr="003C6A10">
              <w:rPr>
                <w:rFonts w:cs="Arial"/>
                <w:szCs w:val="24"/>
                <w:lang w:val="en-US"/>
              </w:rPr>
              <w:t>________.</w:t>
            </w:r>
          </w:p>
        </w:tc>
      </w:tr>
    </w:tbl>
    <w:p w14:paraId="7EC31FC4" w14:textId="37802E57" w:rsidR="00455C94" w:rsidRPr="003C40CB" w:rsidRDefault="00455C94" w:rsidP="00E3265E">
      <w:pPr>
        <w:pStyle w:val="Heading1"/>
        <w:spacing w:after="240"/>
        <w:rPr>
          <w:rFonts w:cs="Arial"/>
          <w:szCs w:val="32"/>
          <w:lang w:val="en-US"/>
        </w:rPr>
      </w:pPr>
      <w:bookmarkStart w:id="3" w:name="_Toc7010220"/>
      <w:r w:rsidRPr="003C40CB">
        <w:rPr>
          <w:rFonts w:cs="Arial"/>
          <w:szCs w:val="32"/>
          <w:lang w:val="en-US"/>
        </w:rPr>
        <w:t xml:space="preserve">No Contact </w:t>
      </w:r>
      <w:r w:rsidR="0051779D" w:rsidRPr="003C40CB">
        <w:rPr>
          <w:rFonts w:cs="Arial"/>
          <w:szCs w:val="32"/>
          <w:lang w:val="en-US"/>
        </w:rPr>
        <w:t>or</w:t>
      </w:r>
      <w:r w:rsidRPr="003C40CB">
        <w:rPr>
          <w:rFonts w:cs="Arial"/>
          <w:szCs w:val="32"/>
          <w:lang w:val="en-US"/>
        </w:rPr>
        <w:t xml:space="preserve"> No Go Complainant </w:t>
      </w:r>
      <w:r w:rsidR="0051779D" w:rsidRPr="003C40CB">
        <w:rPr>
          <w:rFonts w:cs="Arial"/>
          <w:szCs w:val="32"/>
          <w:lang w:val="en-US"/>
        </w:rPr>
        <w:t>or</w:t>
      </w:r>
      <w:r w:rsidRPr="003C40CB">
        <w:rPr>
          <w:rFonts w:cs="Arial"/>
          <w:szCs w:val="32"/>
          <w:lang w:val="en-US"/>
        </w:rPr>
        <w:t xml:space="preserve"> Co-Accused</w:t>
      </w:r>
      <w:bookmarkEnd w:id="3"/>
    </w:p>
    <w:tbl>
      <w:tblPr>
        <w:tblStyle w:val="TableGrid"/>
        <w:tblW w:w="5000" w:type="pct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455C94" w:rsidRPr="003C6A10" w14:paraId="0BB468EE" w14:textId="77777777" w:rsidTr="008D6159">
        <w:tc>
          <w:tcPr>
            <w:tcW w:w="1200" w:type="pct"/>
          </w:tcPr>
          <w:p w14:paraId="1EA6A16F" w14:textId="41CCC4BF" w:rsidR="00455C94" w:rsidRPr="003C6A10" w:rsidRDefault="00455C94" w:rsidP="000C3B17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KPBGB</w:t>
            </w:r>
          </w:p>
        </w:tc>
        <w:tc>
          <w:tcPr>
            <w:tcW w:w="600" w:type="pct"/>
          </w:tcPr>
          <w:p w14:paraId="798BE348" w14:textId="51780298" w:rsidR="00455C94" w:rsidRPr="003C6A10" w:rsidRDefault="0090502B" w:rsidP="000C3B17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4001</w:t>
            </w:r>
          </w:p>
        </w:tc>
        <w:tc>
          <w:tcPr>
            <w:tcW w:w="3200" w:type="pct"/>
          </w:tcPr>
          <w:p w14:paraId="59F06FDF" w14:textId="77777777" w:rsidR="00455C94" w:rsidRDefault="00455C94" w:rsidP="000C3B17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You must keep the peace and be of good 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behaviour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>.</w:t>
            </w:r>
          </w:p>
          <w:p w14:paraId="069B37B2" w14:textId="447F125E" w:rsidR="00276C02" w:rsidRPr="003C6A10" w:rsidRDefault="00276C02" w:rsidP="000C3B17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</w:tr>
      <w:tr w:rsidR="00455C94" w:rsidRPr="003C6A10" w14:paraId="4812CB07" w14:textId="77777777" w:rsidTr="008D6159">
        <w:tc>
          <w:tcPr>
            <w:tcW w:w="1200" w:type="pct"/>
          </w:tcPr>
          <w:p w14:paraId="232A2DF5" w14:textId="2F9A126A" w:rsidR="00455C94" w:rsidRPr="003C6A10" w:rsidRDefault="00455C94" w:rsidP="000C3B17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NO</w:t>
            </w:r>
            <w:r w:rsidR="002070ED" w:rsidRPr="003C6A10">
              <w:rPr>
                <w:rFonts w:cs="Arial"/>
                <w:caps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caps/>
                <w:szCs w:val="24"/>
                <w:lang w:val="en-US"/>
              </w:rPr>
              <w:t>CONTACT</w:t>
            </w:r>
          </w:p>
        </w:tc>
        <w:tc>
          <w:tcPr>
            <w:tcW w:w="600" w:type="pct"/>
          </w:tcPr>
          <w:p w14:paraId="57376E5E" w14:textId="3FDA4B5C" w:rsidR="00EC2623" w:rsidRDefault="0090502B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</w:t>
            </w:r>
            <w:r w:rsidR="009860E9">
              <w:rPr>
                <w:rFonts w:cs="Arial"/>
                <w:szCs w:val="24"/>
                <w:lang w:val="en-US"/>
              </w:rPr>
              <w:br/>
            </w:r>
          </w:p>
          <w:p w14:paraId="7B86CCBE" w14:textId="77777777" w:rsidR="009860E9" w:rsidRDefault="009860E9" w:rsidP="00AE3E97">
            <w:pPr>
              <w:spacing w:after="240"/>
              <w:rPr>
                <w:rFonts w:cs="Arial"/>
                <w:szCs w:val="24"/>
                <w:lang w:val="en-US"/>
              </w:rPr>
            </w:pPr>
          </w:p>
          <w:p w14:paraId="28BD847A" w14:textId="482DF67B" w:rsidR="0090502B" w:rsidRDefault="0090502B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4002-A</w:t>
            </w:r>
            <w:r w:rsidR="009860E9">
              <w:rPr>
                <w:rFonts w:cs="Arial"/>
                <w:szCs w:val="24"/>
                <w:lang w:val="en-US"/>
              </w:rPr>
              <w:br/>
            </w:r>
            <w:r w:rsidR="009860E9">
              <w:rPr>
                <w:rFonts w:cs="Arial"/>
                <w:szCs w:val="24"/>
                <w:lang w:val="en-US"/>
              </w:rPr>
              <w:br/>
            </w:r>
          </w:p>
          <w:p w14:paraId="745F8417" w14:textId="0EA46A48" w:rsidR="0090502B" w:rsidRDefault="0090502B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4002-B</w:t>
            </w:r>
            <w:r w:rsidR="009860E9">
              <w:rPr>
                <w:rFonts w:cs="Arial"/>
                <w:szCs w:val="24"/>
                <w:lang w:val="en-US"/>
              </w:rPr>
              <w:br/>
            </w:r>
            <w:r w:rsidR="009860E9">
              <w:rPr>
                <w:rFonts w:cs="Arial"/>
                <w:szCs w:val="24"/>
                <w:lang w:val="en-US"/>
              </w:rPr>
              <w:br/>
            </w:r>
          </w:p>
          <w:p w14:paraId="3951354C" w14:textId="3B0901AC" w:rsidR="0090502B" w:rsidRDefault="0090502B" w:rsidP="00B40FA9">
            <w:pPr>
              <w:spacing w:before="24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4002-C</w:t>
            </w:r>
            <w:r w:rsidR="009860E9">
              <w:rPr>
                <w:rFonts w:cs="Arial"/>
                <w:szCs w:val="24"/>
                <w:lang w:val="en-US"/>
              </w:rPr>
              <w:br/>
            </w:r>
            <w:r w:rsidR="009860E9">
              <w:rPr>
                <w:rFonts w:cs="Arial"/>
                <w:szCs w:val="24"/>
                <w:lang w:val="en-US"/>
              </w:rPr>
              <w:br/>
            </w:r>
            <w:r w:rsidR="009860E9">
              <w:rPr>
                <w:rFonts w:cs="Arial"/>
                <w:szCs w:val="24"/>
                <w:lang w:val="en-US"/>
              </w:rPr>
              <w:br/>
            </w:r>
            <w:r w:rsidR="009860E9">
              <w:rPr>
                <w:rFonts w:cs="Arial"/>
                <w:szCs w:val="24"/>
                <w:lang w:val="en-US"/>
              </w:rPr>
              <w:br/>
            </w:r>
          </w:p>
          <w:p w14:paraId="672FABCC" w14:textId="457790CC" w:rsidR="0090502B" w:rsidRDefault="0090502B" w:rsidP="008F5BC5">
            <w:pPr>
              <w:spacing w:before="28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lastRenderedPageBreak/>
              <w:t>4002-D</w:t>
            </w:r>
            <w:r w:rsidR="00AE3E97">
              <w:rPr>
                <w:rFonts w:cs="Arial"/>
                <w:szCs w:val="24"/>
                <w:lang w:val="en-US"/>
              </w:rPr>
              <w:br/>
            </w:r>
          </w:p>
          <w:p w14:paraId="336F848C" w14:textId="346B4C48" w:rsidR="0090502B" w:rsidRDefault="0090502B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4002-E</w:t>
            </w:r>
            <w:r w:rsidR="00AE3E97">
              <w:rPr>
                <w:rFonts w:cs="Arial"/>
                <w:szCs w:val="24"/>
    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           </w:rPr>
              <w:br/>
            </w:r>
          </w:p>
          <w:p w14:paraId="20F9BC14" w14:textId="5E81A6CE" w:rsidR="0090502B" w:rsidRDefault="0090502B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4002-F</w:t>
            </w:r>
            <w:r w:rsidR="00AE3E97">
              <w:rPr>
                <w:rFonts w:cs="Arial"/>
                <w:szCs w:val="24"/>
    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           </w:rPr>
              <w:br/>
            </w:r>
          </w:p>
          <w:p w14:paraId="3E52C4AF" w14:textId="3926475B" w:rsidR="0090502B" w:rsidRDefault="0090502B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4002-G</w:t>
            </w:r>
            <w:r w:rsidR="00AE3E97">
              <w:rPr>
                <w:rFonts w:cs="Arial"/>
                <w:szCs w:val="24"/>
    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           </w:rPr>
              <w:br/>
            </w:r>
            <w:r w:rsidR="00AE20D7">
              <w:rPr>
                <w:rFonts w:cs="Arial"/>
                <w:szCs w:val="24"/>
                <w:lang w:val="en-US"/>
              </w:rPr>
              <w:br/>
            </w:r>
            <w:r w:rsidR="00AE3E97">
              <w:rPr>
                <w:rFonts w:cs="Arial"/>
                <w:szCs w:val="24"/>
                <w:lang w:val="en-US"/>
              </w:rPr>
              <w:br/>
            </w:r>
          </w:p>
          <w:p w14:paraId="02262142" w14:textId="2EF54813" w:rsidR="0090502B" w:rsidRDefault="0090502B" w:rsidP="008F5BC5">
            <w:pPr>
              <w:spacing w:before="28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4002-H</w:t>
            </w:r>
            <w:r w:rsidR="00AE20D7">
              <w:rPr>
                <w:rFonts w:cs="Arial"/>
                <w:szCs w:val="24"/>
                <w:lang w:val="en-US"/>
              </w:rPr>
              <w:br/>
            </w:r>
          </w:p>
          <w:p w14:paraId="24686BBD" w14:textId="3E423D9F" w:rsidR="0090502B" w:rsidRDefault="00EC2623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</w:t>
            </w:r>
            <w:r w:rsidR="00003B28">
              <w:rPr>
                <w:rFonts w:cs="Arial"/>
                <w:szCs w:val="24"/>
                <w:lang w:val="en-US"/>
              </w:rPr>
              <w:t>I</w:t>
            </w:r>
            <w:r w:rsidR="00AE20D7">
              <w:rPr>
                <w:rFonts w:cs="Arial"/>
                <w:szCs w:val="24"/>
                <w:lang w:val="en-US"/>
              </w:rPr>
              <w:br/>
            </w:r>
            <w:r w:rsidR="00AE20D7">
              <w:rPr>
                <w:rFonts w:cs="Arial"/>
                <w:szCs w:val="24"/>
                <w:lang w:val="en-US"/>
              </w:rPr>
              <w:br/>
            </w:r>
            <w:r w:rsidR="00AE20D7">
              <w:rPr>
                <w:rFonts w:cs="Arial"/>
                <w:szCs w:val="24"/>
                <w:lang w:val="en-US"/>
              </w:rPr>
              <w:br/>
            </w:r>
            <w:r w:rsidR="00AE20D7">
              <w:rPr>
                <w:rFonts w:cs="Arial"/>
                <w:szCs w:val="24"/>
                <w:lang w:val="en-US"/>
              </w:rPr>
              <w:br/>
            </w:r>
          </w:p>
          <w:p w14:paraId="3D60C5C3" w14:textId="34E2071C" w:rsidR="00EC2623" w:rsidRDefault="00EC2623" w:rsidP="008F5BC5">
            <w:pPr>
              <w:spacing w:before="28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</w:t>
            </w:r>
            <w:r w:rsidR="00003B28">
              <w:rPr>
                <w:rFonts w:cs="Arial"/>
                <w:szCs w:val="24"/>
                <w:lang w:val="en-US"/>
              </w:rPr>
              <w:t>J</w:t>
            </w:r>
            <w:r w:rsidR="00AE20D7">
              <w:rPr>
                <w:rFonts w:cs="Arial"/>
                <w:szCs w:val="24"/>
                <w:lang w:val="en-US"/>
              </w:rPr>
              <w:br/>
            </w:r>
          </w:p>
          <w:p w14:paraId="2431CC06" w14:textId="15054723" w:rsidR="00EC2623" w:rsidRPr="003C6A10" w:rsidRDefault="00EC2623" w:rsidP="00AE20D7">
            <w:pPr>
              <w:spacing w:before="2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4002-</w:t>
            </w:r>
            <w:r w:rsidR="00003B28">
              <w:rPr>
                <w:rFonts w:cs="Arial"/>
                <w:szCs w:val="24"/>
                <w:lang w:val="en-US"/>
              </w:rPr>
              <w:t>K</w:t>
            </w:r>
          </w:p>
        </w:tc>
        <w:tc>
          <w:tcPr>
            <w:tcW w:w="3200" w:type="pct"/>
          </w:tcPr>
          <w:p w14:paraId="256CC89D" w14:textId="7CF0B847" w:rsidR="00455C94" w:rsidRPr="003C6A10" w:rsidRDefault="00455C94" w:rsidP="000C3B17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>You must have no</w:t>
            </w:r>
            <w:r w:rsidR="002070ED" w:rsidRPr="003C6A10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 xml:space="preserve">contact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communication, directly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indirectly, with ________</w:t>
            </w:r>
            <w:r w:rsidR="00031A43" w:rsidRPr="003C6A10">
              <w:rPr>
                <w:rFonts w:cs="Arial"/>
                <w:szCs w:val="24"/>
                <w:lang w:val="en-US"/>
              </w:rPr>
              <w:t>(name)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  <w:p w14:paraId="5958FEFC" w14:textId="070C6FB9" w:rsidR="00455C94" w:rsidRPr="003C6A10" w:rsidRDefault="00825144" w:rsidP="000C3B17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noProof/>
                <w:szCs w:val="24"/>
                <w:u w:val="single"/>
                <w:lang w:val="en-US"/>
              </w:rPr>
              <w:t>Except</w:t>
            </w:r>
            <w:r w:rsidR="00C638F6" w:rsidRPr="003C6A10">
              <w:rPr>
                <w:rFonts w:cs="Arial"/>
                <w:noProof/>
                <w:szCs w:val="24"/>
                <w:lang w:val="en-US"/>
              </w:rPr>
              <w:t>:</w:t>
            </w:r>
          </w:p>
          <w:p w14:paraId="463ADC1E" w14:textId="23EBBF32" w:rsidR="00455C94" w:rsidRPr="009C32F7" w:rsidRDefault="00455C94" w:rsidP="009C32F7">
            <w:pPr>
              <w:pStyle w:val="ListParagraph"/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9C32F7">
              <w:rPr>
                <w:rFonts w:cs="Arial"/>
                <w:szCs w:val="24"/>
                <w:lang w:val="en-US"/>
              </w:rPr>
              <w:t>through (</w:t>
            </w:r>
            <w:r w:rsidR="002070ED" w:rsidRPr="009C32F7">
              <w:rPr>
                <w:rFonts w:cs="Arial"/>
                <w:szCs w:val="24"/>
                <w:lang w:val="en-US"/>
              </w:rPr>
              <w:t xml:space="preserve">writing; </w:t>
            </w:r>
            <w:r w:rsidRPr="009C32F7">
              <w:rPr>
                <w:rFonts w:cs="Arial"/>
                <w:szCs w:val="24"/>
                <w:lang w:val="en-US"/>
              </w:rPr>
              <w:t>email</w:t>
            </w:r>
            <w:r w:rsidR="002070ED" w:rsidRPr="009C32F7">
              <w:rPr>
                <w:rFonts w:cs="Arial"/>
                <w:szCs w:val="24"/>
                <w:lang w:val="en-US"/>
              </w:rPr>
              <w:t xml:space="preserve"> </w:t>
            </w:r>
            <w:r w:rsidR="0051779D" w:rsidRPr="009C32F7">
              <w:rPr>
                <w:rFonts w:cs="Arial"/>
                <w:szCs w:val="24"/>
                <w:lang w:val="en-US"/>
              </w:rPr>
              <w:t>or</w:t>
            </w:r>
            <w:r w:rsidR="00D209BC" w:rsidRPr="009C32F7">
              <w:rPr>
                <w:rFonts w:cs="Arial"/>
                <w:szCs w:val="24"/>
                <w:lang w:val="en-US"/>
              </w:rPr>
              <w:t xml:space="preserve"> </w:t>
            </w:r>
            <w:r w:rsidRPr="009C32F7">
              <w:rPr>
                <w:rFonts w:cs="Arial"/>
                <w:szCs w:val="24"/>
                <w:lang w:val="en-US"/>
              </w:rPr>
              <w:t xml:space="preserve">text; telephone; </w:t>
            </w:r>
            <w:r w:rsidR="00031A43" w:rsidRPr="009C32F7">
              <w:rPr>
                <w:rFonts w:cs="Arial"/>
                <w:szCs w:val="24"/>
                <w:lang w:val="en-US"/>
              </w:rPr>
              <w:t xml:space="preserve">online banking; </w:t>
            </w:r>
            <w:proofErr w:type="gramStart"/>
            <w:r w:rsidR="00C638F6" w:rsidRPr="009C32F7">
              <w:rPr>
                <w:rFonts w:cs="Arial"/>
                <w:szCs w:val="24"/>
                <w:lang w:val="en-US"/>
              </w:rPr>
              <w:t>name:_</w:t>
            </w:r>
            <w:proofErr w:type="gramEnd"/>
            <w:r w:rsidR="00C638F6" w:rsidRPr="009C32F7">
              <w:rPr>
                <w:rFonts w:cs="Arial"/>
                <w:szCs w:val="24"/>
                <w:lang w:val="en-US"/>
              </w:rPr>
              <w:t>___</w:t>
            </w:r>
            <w:r w:rsidR="002070ED" w:rsidRPr="009C32F7">
              <w:rPr>
                <w:rFonts w:cs="Arial"/>
                <w:szCs w:val="24"/>
                <w:lang w:val="en-US"/>
              </w:rPr>
              <w:t>; court documents served by a third party</w:t>
            </w:r>
            <w:r w:rsidRPr="009C32F7">
              <w:rPr>
                <w:rFonts w:cs="Arial"/>
                <w:szCs w:val="24"/>
                <w:lang w:val="en-US"/>
              </w:rPr>
              <w:t xml:space="preserve">) </w:t>
            </w:r>
            <w:r w:rsidR="00D209BC" w:rsidRPr="009C32F7">
              <w:rPr>
                <w:rFonts w:cs="Arial"/>
                <w:szCs w:val="24"/>
                <w:lang w:val="en-US"/>
              </w:rPr>
              <w:t>(</w:t>
            </w:r>
            <w:r w:rsidRPr="009C32F7">
              <w:rPr>
                <w:rFonts w:cs="Arial"/>
                <w:szCs w:val="24"/>
                <w:lang w:val="en-US"/>
              </w:rPr>
              <w:t>for the sole purpose of ________</w:t>
            </w:r>
            <w:r w:rsidR="00D209BC" w:rsidRPr="009C32F7">
              <w:rPr>
                <w:rFonts w:cs="Arial"/>
                <w:szCs w:val="24"/>
                <w:lang w:val="en-US"/>
              </w:rPr>
              <w:t>)</w:t>
            </w:r>
            <w:r w:rsidRPr="009C32F7">
              <w:rPr>
                <w:rFonts w:cs="Arial"/>
                <w:szCs w:val="24"/>
                <w:lang w:val="en-US"/>
              </w:rPr>
              <w:t>.</w:t>
            </w:r>
            <w:r w:rsidR="002070ED" w:rsidRPr="009C32F7">
              <w:rPr>
                <w:rFonts w:cs="Arial"/>
                <w:szCs w:val="24"/>
                <w:lang w:val="en-US"/>
              </w:rPr>
              <w:t xml:space="preserve"> </w:t>
            </w:r>
            <w:r w:rsidR="0051779D" w:rsidRPr="009C32F7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5B1B4B2E" w14:textId="1C1362C2" w:rsidR="00455C94" w:rsidRPr="003C6A10" w:rsidRDefault="00455C94" w:rsidP="00B55A6F">
            <w:pPr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for the sole purpose of </w:t>
            </w:r>
            <w:r w:rsidR="00031A43" w:rsidRPr="003C6A10">
              <w:rPr>
                <w:rFonts w:cs="Arial"/>
                <w:szCs w:val="24"/>
                <w:lang w:val="en-US"/>
              </w:rPr>
              <w:t xml:space="preserve">arranging, and </w:t>
            </w:r>
            <w:r w:rsidRPr="003C6A10">
              <w:rPr>
                <w:rFonts w:cs="Arial"/>
                <w:szCs w:val="24"/>
                <w:lang w:val="en-US"/>
              </w:rPr>
              <w:t xml:space="preserve">picking up and dropping </w:t>
            </w:r>
            <w:r w:rsidRPr="003C6A10">
              <w:rPr>
                <w:rFonts w:cs="Arial"/>
                <w:noProof/>
                <w:szCs w:val="24"/>
                <w:lang w:val="en-US"/>
              </w:rPr>
              <w:t>off your</w:t>
            </w:r>
            <w:r w:rsidRPr="003C6A10">
              <w:rPr>
                <w:rFonts w:cs="Arial"/>
                <w:szCs w:val="24"/>
                <w:lang w:val="en-US"/>
              </w:rPr>
              <w:t xml:space="preserve"> children for parenting or contact time. </w:t>
            </w:r>
            <w:r w:rsidR="0051779D"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41200D36" w14:textId="3AD5A84B" w:rsidR="00455C94" w:rsidRPr="003C6A10" w:rsidRDefault="008E1535" w:rsidP="00B55A6F">
            <w:pPr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as allowed </w:t>
            </w:r>
            <w:r w:rsidRPr="003C6A10">
              <w:rPr>
                <w:rFonts w:cs="Arial"/>
                <w:noProof/>
                <w:szCs w:val="24"/>
                <w:lang w:val="en-US"/>
              </w:rPr>
              <w:t>by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a </w:t>
            </w:r>
            <w:r w:rsidR="00240745" w:rsidRPr="003C6A10">
              <w:rPr>
                <w:rFonts w:cs="Arial"/>
                <w:noProof/>
                <w:szCs w:val="24"/>
                <w:lang w:val="en-US"/>
              </w:rPr>
              <w:t>f</w:t>
            </w:r>
            <w:r w:rsidR="00455C94" w:rsidRPr="003C6A10">
              <w:rPr>
                <w:rFonts w:cs="Arial"/>
                <w:noProof/>
                <w:szCs w:val="24"/>
                <w:lang w:val="en-US"/>
              </w:rPr>
              <w:t>amily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240745" w:rsidRPr="003C6A10">
              <w:rPr>
                <w:rFonts w:cs="Arial"/>
                <w:szCs w:val="24"/>
                <w:lang w:val="en-US"/>
              </w:rPr>
              <w:t xml:space="preserve"> child protection </w:t>
            </w:r>
            <w:r w:rsidR="00240745" w:rsidRPr="003C6A10">
              <w:rPr>
                <w:rFonts w:cs="Arial"/>
                <w:noProof/>
                <w:szCs w:val="24"/>
                <w:lang w:val="en-US"/>
              </w:rPr>
              <w:t>o</w:t>
            </w:r>
            <w:r w:rsidR="00455C94" w:rsidRPr="003C6A10">
              <w:rPr>
                <w:rFonts w:cs="Arial"/>
                <w:noProof/>
                <w:szCs w:val="24"/>
                <w:lang w:val="en-US"/>
              </w:rPr>
              <w:t>rder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made by </w:t>
            </w:r>
            <w:r w:rsidR="002070ED" w:rsidRPr="003C6A10">
              <w:rPr>
                <w:rFonts w:cs="Arial"/>
                <w:szCs w:val="24"/>
                <w:lang w:val="en-US"/>
              </w:rPr>
              <w:t xml:space="preserve">a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judge </w:t>
            </w:r>
            <w:r w:rsidR="004A453E">
              <w:rPr>
                <w:rFonts w:cs="Arial"/>
                <w:szCs w:val="24"/>
                <w:lang w:val="en-US"/>
              </w:rPr>
              <w:t xml:space="preserve">or associate judge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who has </w:t>
            </w:r>
            <w:r w:rsidRPr="003C6A10">
              <w:rPr>
                <w:rFonts w:cs="Arial"/>
                <w:szCs w:val="24"/>
                <w:lang w:val="en-US"/>
              </w:rPr>
              <w:t xml:space="preserve">been given a copy </w:t>
            </w:r>
            <w:r w:rsidRPr="003C6A10">
              <w:rPr>
                <w:rFonts w:cs="Arial"/>
                <w:noProof/>
                <w:szCs w:val="24"/>
                <w:lang w:val="en-US"/>
              </w:rPr>
              <w:t>of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this </w:t>
            </w:r>
            <w:r w:rsidR="002070ED" w:rsidRPr="003C6A10">
              <w:rPr>
                <w:rFonts w:cs="Arial"/>
                <w:szCs w:val="24"/>
                <w:lang w:val="en-US"/>
              </w:rPr>
              <w:t xml:space="preserve">bail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order. You must </w:t>
            </w:r>
            <w:r w:rsidR="002070ED" w:rsidRPr="003C6A10">
              <w:rPr>
                <w:rFonts w:cs="Arial"/>
                <w:noProof/>
                <w:szCs w:val="24"/>
                <w:lang w:val="en-US"/>
              </w:rPr>
              <w:t>immediately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file a copy of this order in any family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7C4CCA" w:rsidRPr="003C6A10">
              <w:rPr>
                <w:rFonts w:cs="Arial"/>
                <w:szCs w:val="24"/>
                <w:lang w:val="en-US"/>
              </w:rPr>
              <w:t xml:space="preserve"> child protection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proceeding in which you are a party or become a party. </w:t>
            </w:r>
            <w:r w:rsidR="0051779D"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05A7A0DF" w14:textId="6B86B321" w:rsidR="00455C94" w:rsidRPr="003C6A10" w:rsidRDefault="00455C94" w:rsidP="00B55A6F">
            <w:pPr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 xml:space="preserve">during one attendance, </w:t>
            </w:r>
            <w:r w:rsidR="008F23A8" w:rsidRPr="003C6A10">
              <w:rPr>
                <w:rFonts w:cs="Arial"/>
                <w:noProof/>
                <w:szCs w:val="24"/>
                <w:lang w:val="en-US"/>
              </w:rPr>
              <w:t xml:space="preserve">with </w:t>
            </w:r>
            <w:r w:rsidRPr="003C6A10">
              <w:rPr>
                <w:rFonts w:cs="Arial"/>
                <w:szCs w:val="24"/>
                <w:lang w:val="en-US"/>
              </w:rPr>
              <w:t xml:space="preserve">a peace officer for the purpose of </w:t>
            </w:r>
            <w:r w:rsidR="008F23A8" w:rsidRPr="003C6A10">
              <w:rPr>
                <w:rFonts w:cs="Arial"/>
                <w:szCs w:val="24"/>
                <w:lang w:val="en-US"/>
              </w:rPr>
              <w:t xml:space="preserve">picking </w:t>
            </w:r>
            <w:r w:rsidR="008F23A8" w:rsidRPr="003C6A10">
              <w:rPr>
                <w:rFonts w:cs="Arial"/>
                <w:noProof/>
                <w:szCs w:val="24"/>
                <w:lang w:val="en-US"/>
              </w:rPr>
              <w:t>up</w:t>
            </w:r>
            <w:r w:rsidRPr="003C6A10">
              <w:rPr>
                <w:rFonts w:cs="Arial"/>
                <w:szCs w:val="24"/>
                <w:lang w:val="en-US"/>
              </w:rPr>
              <w:t xml:space="preserve"> your belongings.</w:t>
            </w:r>
            <w:r w:rsidR="002070ED"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51779D"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0AD32CBC" w14:textId="399B6500" w:rsidR="00455C94" w:rsidRPr="003C6A10" w:rsidRDefault="00455C94" w:rsidP="00B55A6F">
            <w:pPr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through or in the immediate presence of </w:t>
            </w: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________ (but only after </w:t>
            </w:r>
            <w:r w:rsidR="006202ED" w:rsidRPr="003C6A10">
              <w:rPr>
                <w:rFonts w:cs="Arial"/>
                <w:color w:val="000000" w:themeColor="text1"/>
                <w:szCs w:val="24"/>
                <w:lang w:val="en-US"/>
              </w:rPr>
              <w:t>they have</w:t>
            </w: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been informed by your bail supervisor of this order and </w:t>
            </w:r>
            <w:r w:rsidR="003D5BE3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any </w:t>
            </w: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criminal record).</w:t>
            </w:r>
            <w:r w:rsidR="002070ED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</w:t>
            </w:r>
            <w:r w:rsidR="0051779D" w:rsidRPr="003C6A10">
              <w:rPr>
                <w:rFonts w:cs="Arial"/>
                <w:color w:val="000000" w:themeColor="text1"/>
                <w:szCs w:val="24"/>
                <w:u w:val="single"/>
                <w:lang w:val="en-US"/>
              </w:rPr>
              <w:t>or</w:t>
            </w:r>
          </w:p>
          <w:p w14:paraId="0462E7EF" w14:textId="28B8A802" w:rsidR="00455C94" w:rsidRPr="003E27DD" w:rsidRDefault="00C638F6" w:rsidP="00B55A6F">
            <w:pPr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i</w:t>
            </w:r>
            <w:r w:rsidR="005E553F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f you are sober and </w:t>
            </w:r>
            <w:r w:rsidR="00455C94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have </w:t>
            </w:r>
            <w:r w:rsidR="005E553F" w:rsidRPr="003C6A10">
              <w:rPr>
                <w:rFonts w:cs="Arial"/>
                <w:noProof/>
                <w:color w:val="000000" w:themeColor="text1"/>
                <w:szCs w:val="24"/>
                <w:lang w:val="en-US"/>
              </w:rPr>
              <w:t>no</w:t>
            </w:r>
            <w:r w:rsidR="00455C94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alcohol, intoxicating </w:t>
            </w:r>
            <w:r w:rsidR="00455C94" w:rsidRPr="003C6A10">
              <w:rPr>
                <w:rFonts w:cs="Arial"/>
                <w:szCs w:val="24"/>
                <w:lang w:val="en-US"/>
              </w:rPr>
              <w:t>substance</w:t>
            </w:r>
            <w:r w:rsidR="00455C94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</w:t>
            </w:r>
            <w:r w:rsidR="0051779D" w:rsidRPr="003C6A10">
              <w:rPr>
                <w:rFonts w:cs="Arial"/>
                <w:color w:val="000000" w:themeColor="text1"/>
                <w:szCs w:val="24"/>
                <w:lang w:val="en-US"/>
              </w:rPr>
              <w:t>or</w:t>
            </w:r>
            <w:r w:rsidR="00455C94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drugs in your </w:t>
            </w:r>
            <w:r w:rsidR="00455C94" w:rsidRPr="003C6A10">
              <w:rPr>
                <w:rFonts w:cs="Arial"/>
                <w:noProof/>
                <w:color w:val="000000" w:themeColor="text1"/>
                <w:szCs w:val="24"/>
                <w:lang w:val="en-US"/>
              </w:rPr>
              <w:t>body,</w:t>
            </w:r>
            <w:r w:rsidR="00455C94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except </w:t>
            </w:r>
            <w:r w:rsidR="00455C94" w:rsidRPr="003C6A10">
              <w:rPr>
                <w:rFonts w:cs="Arial"/>
                <w:noProof/>
                <w:color w:val="000000" w:themeColor="text1"/>
                <w:szCs w:val="24"/>
                <w:lang w:val="en-US"/>
              </w:rPr>
              <w:t>in</w:t>
            </w:r>
            <w:r w:rsidR="00455C94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accordance with a medical prescription.</w:t>
            </w:r>
            <w:r w:rsidR="005E553F"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</w:t>
            </w:r>
            <w:r w:rsidR="003F1B88" w:rsidRPr="003C6A10">
              <w:rPr>
                <w:rFonts w:cs="Arial"/>
                <w:color w:val="000000" w:themeColor="text1"/>
                <w:szCs w:val="24"/>
                <w:u w:val="single"/>
                <w:lang w:val="en-US"/>
              </w:rPr>
              <w:t>o</w:t>
            </w:r>
            <w:r w:rsidR="0051779D" w:rsidRPr="003C6A10">
              <w:rPr>
                <w:rFonts w:cs="Arial"/>
                <w:color w:val="000000" w:themeColor="text1"/>
                <w:szCs w:val="24"/>
                <w:u w:val="single"/>
                <w:lang w:val="en-US"/>
              </w:rPr>
              <w:t>r</w:t>
            </w:r>
          </w:p>
          <w:p w14:paraId="732DC80C" w14:textId="77777777" w:rsidR="003E27DD" w:rsidRPr="003C6A10" w:rsidRDefault="003E27DD" w:rsidP="00B55A6F">
            <w:pPr>
              <w:keepNext/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only if (</w:t>
            </w:r>
            <w:proofErr w:type="gramStart"/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name:_</w:t>
            </w:r>
            <w:proofErr w:type="gramEnd"/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_____) is sober. If they become intoxicated in your presence you must leave their presence immediately and not return to their presence until they contact you and satisfy you that they are now sober. </w:t>
            </w:r>
            <w:r w:rsidRPr="003C6A10">
              <w:rPr>
                <w:rFonts w:cs="Arial"/>
                <w:color w:val="000000" w:themeColor="text1"/>
                <w:szCs w:val="24"/>
                <w:u w:val="single"/>
                <w:lang w:val="en-US"/>
              </w:rPr>
              <w:t>or</w:t>
            </w:r>
          </w:p>
          <w:p w14:paraId="3E6076A9" w14:textId="77777777" w:rsidR="003E27DD" w:rsidRPr="003C6A10" w:rsidRDefault="003E27DD" w:rsidP="00B55A6F">
            <w:pPr>
              <w:keepNext/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through or in the immediate presence of a lawyer who has been given a copy of this </w:t>
            </w:r>
            <w:r w:rsidRPr="003C6A10">
              <w:rPr>
                <w:rFonts w:cs="Arial"/>
                <w:noProof/>
                <w:szCs w:val="24"/>
                <w:lang w:val="en-US"/>
              </w:rPr>
              <w:t>bail order</w:t>
            </w:r>
            <w:r w:rsidRPr="003C6A10">
              <w:rPr>
                <w:rFonts w:cs="Arial"/>
                <w:szCs w:val="24"/>
                <w:lang w:val="en-US"/>
              </w:rPr>
              <w:t xml:space="preserve">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15B50671" w14:textId="77777777" w:rsidR="003E27DD" w:rsidRPr="003C6A10" w:rsidRDefault="003E27DD" w:rsidP="00B55A6F">
            <w:pPr>
              <w:keepNext/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through or in the immediate presence of one or more of the following professionals, after they have been given a copy of this bail order: counsellor, family justice counsellor, mediator, or restorative justice counsellor.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5CC4D6BE" w14:textId="2FFFCD59" w:rsidR="003E27DD" w:rsidRPr="003C6A10" w:rsidRDefault="003E27DD" w:rsidP="00B55A6F">
            <w:pPr>
              <w:keepNext/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in a public place </w:t>
            </w:r>
            <w:r w:rsidR="000C0166">
              <w:rPr>
                <w:rFonts w:cs="Arial"/>
                <w:szCs w:val="24"/>
                <w:lang w:val="en-US"/>
              </w:rPr>
              <w:t xml:space="preserve">(in the presence of ________ / </w:t>
            </w:r>
            <w:r w:rsidRPr="003C6A10">
              <w:rPr>
                <w:rFonts w:cs="Arial"/>
                <w:szCs w:val="24"/>
                <w:lang w:val="en-US"/>
              </w:rPr>
              <w:t xml:space="preserve">where other adults are present).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3389C9E3" w14:textId="31A60B15" w:rsidR="003E27DD" w:rsidRPr="000C3B17" w:rsidRDefault="003E27DD" w:rsidP="00B55A6F">
            <w:pPr>
              <w:numPr>
                <w:ilvl w:val="0"/>
                <w:numId w:val="12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during scheduled court appearances or case conferences but only with a sheriff present unless a judge </w:t>
            </w:r>
            <w:r w:rsidR="004A453E">
              <w:rPr>
                <w:rFonts w:cs="Arial"/>
                <w:szCs w:val="24"/>
                <w:lang w:val="en-US"/>
              </w:rPr>
              <w:t xml:space="preserve">or associate judge </w:t>
            </w:r>
            <w:r w:rsidRPr="003C6A10">
              <w:rPr>
                <w:rFonts w:cs="Arial"/>
                <w:szCs w:val="24"/>
                <w:lang w:val="en-US"/>
              </w:rPr>
              <w:t xml:space="preserve">waives this </w:t>
            </w:r>
            <w:r w:rsidRPr="003C6A10">
              <w:rPr>
                <w:rFonts w:cs="Arial"/>
                <w:noProof/>
                <w:szCs w:val="24"/>
                <w:lang w:val="en-US"/>
              </w:rPr>
              <w:t>requirement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C34264" w:rsidRPr="003C6A10" w14:paraId="5CFA066C" w14:textId="77777777" w:rsidTr="008D6159">
        <w:tc>
          <w:tcPr>
            <w:tcW w:w="1200" w:type="pct"/>
          </w:tcPr>
          <w:p w14:paraId="04020B00" w14:textId="7990C322" w:rsidR="00C34264" w:rsidRPr="003C6A10" w:rsidRDefault="00C34264" w:rsidP="00C34264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lastRenderedPageBreak/>
              <w:t>No Go</w:t>
            </w:r>
          </w:p>
        </w:tc>
        <w:tc>
          <w:tcPr>
            <w:tcW w:w="600" w:type="pct"/>
          </w:tcPr>
          <w:p w14:paraId="211B44C6" w14:textId="77777777" w:rsidR="00C34264" w:rsidRDefault="00EC2623" w:rsidP="008F5BC5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</w:t>
            </w:r>
          </w:p>
          <w:p w14:paraId="73AE0E92" w14:textId="27159C87" w:rsidR="00B55A6F" w:rsidRDefault="00EC2623" w:rsidP="008F5BC5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4005-1</w:t>
            </w:r>
            <w:r w:rsidR="008F5BC5">
              <w:rPr>
                <w:rFonts w:cs="Arial"/>
                <w:szCs w:val="24"/>
                <w:lang w:val="en-US"/>
              </w:rPr>
              <w:br/>
            </w:r>
            <w:r w:rsidR="008F5BC5">
              <w:rPr>
                <w:rFonts w:cs="Arial"/>
                <w:szCs w:val="24"/>
                <w:lang w:val="en-US"/>
              </w:rPr>
              <w:br/>
            </w:r>
            <w:r w:rsidR="008F5BC5">
              <w:rPr>
                <w:rFonts w:cs="Arial"/>
                <w:szCs w:val="24"/>
                <w:lang w:val="en-US"/>
              </w:rPr>
              <w:br/>
            </w:r>
          </w:p>
          <w:p w14:paraId="54BB0425" w14:textId="5B11114F" w:rsidR="00EC2623" w:rsidRDefault="00EC2623" w:rsidP="008F5BC5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4005-2</w:t>
            </w:r>
            <w:r w:rsidR="008F5BC5">
              <w:rPr>
                <w:rFonts w:cs="Arial"/>
                <w:szCs w:val="24"/>
                <w:lang w:val="en-US"/>
              </w:rPr>
              <w:br/>
            </w:r>
            <w:r w:rsidR="008F5BC5">
              <w:rPr>
                <w:rFonts w:cs="Arial"/>
                <w:szCs w:val="24"/>
                <w:lang w:val="en-US"/>
              </w:rPr>
              <w:br/>
            </w:r>
            <w:r w:rsidR="008F5BC5">
              <w:rPr>
                <w:rFonts w:cs="Arial"/>
                <w:szCs w:val="24"/>
                <w:lang w:val="en-US"/>
              </w:rPr>
              <w:br/>
            </w:r>
          </w:p>
          <w:p w14:paraId="4E26F4AB" w14:textId="77777777" w:rsidR="00EC2623" w:rsidRDefault="00EC2623" w:rsidP="008F5BC5">
            <w:pPr>
              <w:spacing w:after="240"/>
              <w:rPr>
                <w:rFonts w:cs="Arial"/>
                <w:szCs w:val="24"/>
                <w:lang w:val="en-US"/>
              </w:rPr>
            </w:pPr>
          </w:p>
          <w:p w14:paraId="17779AFB" w14:textId="3ED4CEFA" w:rsidR="00EC2623" w:rsidRDefault="00EC2623" w:rsidP="008F5BC5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lastRenderedPageBreak/>
              <w:t>4005-A</w:t>
            </w:r>
          </w:p>
          <w:p w14:paraId="0440DAC4" w14:textId="77777777" w:rsidR="006E18C1" w:rsidRDefault="00EC2623" w:rsidP="000C0166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4005-B</w:t>
            </w:r>
            <w:r w:rsidR="00583FC4">
              <w:rPr>
                <w:rFonts w:cs="Arial"/>
                <w:szCs w:val="24"/>
                <w:lang w:val="en-US"/>
              </w:rPr>
              <w:br/>
            </w:r>
            <w:r w:rsidR="00583FC4">
              <w:rPr>
                <w:rFonts w:cs="Arial"/>
                <w:szCs w:val="24"/>
                <w:lang w:val="en-US"/>
              </w:rPr>
              <w:br/>
            </w:r>
            <w:r w:rsidR="00583FC4">
              <w:rPr>
                <w:rFonts w:cs="Arial"/>
                <w:szCs w:val="24"/>
                <w:lang w:val="en-US"/>
              </w:rPr>
              <w:br/>
            </w:r>
          </w:p>
          <w:p w14:paraId="00FCD5B6" w14:textId="0B98E975" w:rsidR="000C0166" w:rsidRDefault="000C0166" w:rsidP="006E18C1">
            <w:pPr>
              <w:keepNext/>
              <w:spacing w:before="28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4005-C</w:t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7E9F689A" w14:textId="77777777" w:rsidR="000C0166" w:rsidRDefault="000C0166" w:rsidP="000C0166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4005-D</w:t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447CD2B5" w14:textId="77777777" w:rsidR="000C0166" w:rsidRDefault="000C0166" w:rsidP="000C0166">
            <w:pPr>
              <w:keepNext/>
              <w:spacing w:before="28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4005-E</w:t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03AC4B64" w14:textId="77777777" w:rsidR="000C0166" w:rsidRDefault="000C0166" w:rsidP="000C0166">
            <w:pPr>
              <w:keepNext/>
              <w:spacing w:before="280"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4005-F</w:t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03D4E272" w14:textId="77777777" w:rsidR="000C0166" w:rsidRDefault="000C0166" w:rsidP="000C0166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4005-G</w:t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18FFDBD9" w14:textId="77777777" w:rsidR="000C0166" w:rsidRDefault="000C0166" w:rsidP="000C0166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4005-H</w:t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5D6CC475" w14:textId="7AB8AB19" w:rsidR="00EC2623" w:rsidRPr="003C6A10" w:rsidRDefault="000C0166" w:rsidP="000C0166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4005-</w:t>
            </w:r>
            <w:r w:rsidR="00003B28">
              <w:rPr>
                <w:rFonts w:cs="Arial"/>
                <w:szCs w:val="24"/>
                <w:lang w:val="en-US"/>
              </w:rPr>
              <w:t>I</w:t>
            </w:r>
          </w:p>
        </w:tc>
        <w:tc>
          <w:tcPr>
            <w:tcW w:w="3200" w:type="pct"/>
          </w:tcPr>
          <w:p w14:paraId="08158A4B" w14:textId="5AB93913" w:rsidR="00C34264" w:rsidRDefault="00C34264" w:rsidP="00C34264">
            <w:pPr>
              <w:pStyle w:val="ListParagraph"/>
              <w:spacing w:after="240"/>
              <w:ind w:left="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 xml:space="preserve">You must not go to (or be within ____ 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metres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 xml:space="preserve"> of):</w:t>
            </w:r>
          </w:p>
          <w:p w14:paraId="3665B375" w14:textId="77777777" w:rsidR="00C34264" w:rsidRPr="003C6A10" w:rsidRDefault="00C34264" w:rsidP="00B55A6F">
            <w:pPr>
              <w:pStyle w:val="ListParagraph"/>
              <w:numPr>
                <w:ilvl w:val="0"/>
                <w:numId w:val="13"/>
              </w:numPr>
              <w:spacing w:after="24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any place where (</w:t>
            </w:r>
            <w:proofErr w:type="gramStart"/>
            <w:r w:rsidRPr="003C6A10">
              <w:rPr>
                <w:rFonts w:cs="Arial"/>
                <w:szCs w:val="24"/>
                <w:lang w:val="en-US"/>
              </w:rPr>
              <w:t>name:_</w:t>
            </w:r>
            <w:proofErr w:type="gramEnd"/>
            <w:r w:rsidRPr="003C6A10">
              <w:rPr>
                <w:rFonts w:cs="Arial"/>
                <w:szCs w:val="24"/>
                <w:lang w:val="en-US"/>
              </w:rPr>
              <w:t>____) lives, works, goes to school, worships, or any place you know them to be.</w:t>
            </w:r>
            <w:r w:rsidRPr="003C6A10">
              <w:rPr>
                <w:rFonts w:cs="Arial"/>
                <w:szCs w:val="24"/>
                <w:vertAlign w:val="superscript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 xml:space="preserve">If you see them you must leave their presence immediately without any words or gestures.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4E939371" w14:textId="77777777" w:rsidR="00C34264" w:rsidRPr="003C6A10" w:rsidRDefault="00C34264" w:rsidP="00B55A6F">
            <w:pPr>
              <w:pStyle w:val="ListParagraph"/>
              <w:numPr>
                <w:ilvl w:val="0"/>
                <w:numId w:val="13"/>
              </w:numPr>
              <w:spacing w:after="240"/>
              <w:contextualSpacing w:val="0"/>
              <w:rPr>
                <w:rFonts w:cs="Arial"/>
                <w:szCs w:val="24"/>
                <w:u w:val="single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(Specific Address:_______)</w:t>
            </w:r>
            <w:r w:rsidRPr="003C6A10">
              <w:rPr>
                <w:rFonts w:cs="Arial"/>
                <w:b/>
                <w:szCs w:val="24"/>
                <w:lang w:eastAsia="en-US"/>
              </w:rPr>
              <w:t xml:space="preserve"> </w:t>
            </w:r>
            <w:r w:rsidRPr="003C6A10">
              <w:rPr>
                <w:rFonts w:cs="Arial"/>
                <w:szCs w:val="24"/>
                <w:lang w:eastAsia="en-US"/>
              </w:rPr>
              <w:t>(This condition is to be electronically supervised.) [</w:t>
            </w:r>
            <w:r w:rsidRPr="003C6A10">
              <w:rPr>
                <w:rFonts w:cs="Arial"/>
                <w:i/>
                <w:szCs w:val="24"/>
                <w:lang w:eastAsia="en-US"/>
              </w:rPr>
              <w:t>Electronic supervision can only be imposed after a Technical Suitability Report</w:t>
            </w:r>
            <w:r w:rsidRPr="003C6A10">
              <w:rPr>
                <w:rFonts w:cs="Arial"/>
                <w:szCs w:val="24"/>
                <w:lang w:eastAsia="en-US"/>
              </w:rPr>
              <w:t xml:space="preserve">.] </w:t>
            </w:r>
            <w:r w:rsidRPr="003C6A10">
              <w:rPr>
                <w:rFonts w:cs="Arial"/>
                <w:szCs w:val="24"/>
                <w:u w:val="single"/>
                <w:lang w:eastAsia="en-US"/>
              </w:rPr>
              <w:t>or</w:t>
            </w:r>
          </w:p>
          <w:p w14:paraId="36ADE61E" w14:textId="1A094FED" w:rsidR="00C34264" w:rsidRPr="003C6A10" w:rsidRDefault="00C34264" w:rsidP="00C34264">
            <w:pPr>
              <w:pStyle w:val="ListParagraph"/>
              <w:spacing w:after="240"/>
              <w:ind w:left="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u w:val="single"/>
                <w:lang w:val="en-US"/>
              </w:rPr>
              <w:t>Except</w:t>
            </w:r>
            <w:r w:rsidRPr="003C6A10">
              <w:rPr>
                <w:rFonts w:cs="Arial"/>
                <w:szCs w:val="24"/>
                <w:lang w:val="en-US"/>
              </w:rPr>
              <w:t>:</w:t>
            </w:r>
            <w:r w:rsidR="00276C02">
              <w:rPr>
                <w:rFonts w:cs="Arial"/>
                <w:szCs w:val="24"/>
                <w:lang w:val="en-US"/>
              </w:rPr>
              <w:t xml:space="preserve"> (see over)</w:t>
            </w:r>
          </w:p>
          <w:p w14:paraId="4861D7E7" w14:textId="5EC14B4F" w:rsidR="00C34264" w:rsidRPr="009C32F7" w:rsidRDefault="00C34264" w:rsidP="009C32F7">
            <w:pPr>
              <w:pStyle w:val="ListParagraph"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9C32F7">
              <w:rPr>
                <w:rFonts w:cs="Arial"/>
                <w:szCs w:val="24"/>
                <w:lang w:val="en-US"/>
              </w:rPr>
              <w:lastRenderedPageBreak/>
              <w:t xml:space="preserve">once with a peace officer to pick </w:t>
            </w:r>
            <w:r w:rsidRPr="009C32F7">
              <w:rPr>
                <w:rFonts w:cs="Arial"/>
                <w:noProof/>
                <w:szCs w:val="24"/>
                <w:lang w:val="en-US"/>
              </w:rPr>
              <w:t>up your</w:t>
            </w:r>
            <w:r w:rsidRPr="009C32F7">
              <w:rPr>
                <w:rFonts w:cs="Arial"/>
                <w:szCs w:val="24"/>
                <w:lang w:val="en-US"/>
              </w:rPr>
              <w:t xml:space="preserve"> belongings. </w:t>
            </w:r>
            <w:r w:rsidRPr="009C32F7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6E1C55AC" w14:textId="77777777" w:rsidR="00C34264" w:rsidRPr="000C0166" w:rsidRDefault="00C34264" w:rsidP="00B55A6F">
            <w:pPr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for the sole purpose of picking up and dropping </w:t>
            </w:r>
            <w:r w:rsidRPr="003C6A10">
              <w:rPr>
                <w:rFonts w:cs="Arial"/>
                <w:noProof/>
                <w:szCs w:val="24"/>
                <w:lang w:val="en-US"/>
              </w:rPr>
              <w:t>off your</w:t>
            </w:r>
            <w:r w:rsidRPr="003C6A10">
              <w:rPr>
                <w:rFonts w:cs="Arial"/>
                <w:szCs w:val="24"/>
                <w:lang w:val="en-US"/>
              </w:rPr>
              <w:t xml:space="preserve"> children for parenting or contact time</w:t>
            </w:r>
            <w:r w:rsidRPr="003C6A10">
              <w:rPr>
                <w:rFonts w:cs="Arial"/>
                <w:noProof/>
                <w:szCs w:val="24"/>
                <w:lang w:val="en-US"/>
              </w:rPr>
              <w:t>. (</w:t>
            </w:r>
            <w:r w:rsidRPr="003C6A10">
              <w:rPr>
                <w:rFonts w:cs="Arial"/>
                <w:szCs w:val="24"/>
                <w:lang w:val="en-US"/>
              </w:rPr>
              <w:t xml:space="preserve">You must remain inside your vehicle when picking up or dropping off your children.)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5F458DD5" w14:textId="4A03E332" w:rsidR="000C0166" w:rsidRPr="009C32F7" w:rsidRDefault="000C0166" w:rsidP="009C32F7">
            <w:pPr>
              <w:pStyle w:val="ListParagraph"/>
              <w:keepNext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9C32F7">
              <w:rPr>
                <w:rFonts w:cs="Arial"/>
                <w:szCs w:val="24"/>
                <w:lang w:val="en-US"/>
              </w:rPr>
              <w:t xml:space="preserve">as allowed </w:t>
            </w:r>
            <w:r w:rsidRPr="009C32F7">
              <w:rPr>
                <w:rFonts w:cs="Arial"/>
                <w:noProof/>
                <w:szCs w:val="24"/>
                <w:lang w:val="en-US"/>
              </w:rPr>
              <w:t>by</w:t>
            </w:r>
            <w:r w:rsidRPr="009C32F7">
              <w:rPr>
                <w:rFonts w:cs="Arial"/>
                <w:szCs w:val="24"/>
                <w:lang w:val="en-US"/>
              </w:rPr>
              <w:t xml:space="preserve"> a </w:t>
            </w:r>
            <w:r w:rsidRPr="009C32F7">
              <w:rPr>
                <w:rFonts w:cs="Arial"/>
                <w:noProof/>
                <w:szCs w:val="24"/>
                <w:lang w:val="en-US"/>
              </w:rPr>
              <w:t>family</w:t>
            </w:r>
            <w:r w:rsidRPr="009C32F7">
              <w:rPr>
                <w:rFonts w:cs="Arial"/>
                <w:szCs w:val="24"/>
                <w:lang w:val="en-US"/>
              </w:rPr>
              <w:t xml:space="preserve"> or child protection </w:t>
            </w:r>
            <w:r w:rsidRPr="009C32F7">
              <w:rPr>
                <w:rFonts w:cs="Arial"/>
                <w:noProof/>
                <w:szCs w:val="24"/>
                <w:lang w:val="en-US"/>
              </w:rPr>
              <w:t>order</w:t>
            </w:r>
            <w:r w:rsidRPr="009C32F7">
              <w:rPr>
                <w:rFonts w:cs="Arial"/>
                <w:szCs w:val="24"/>
                <w:lang w:val="en-US"/>
              </w:rPr>
              <w:t xml:space="preserve"> made by a judge </w:t>
            </w:r>
            <w:r w:rsidR="004A453E">
              <w:rPr>
                <w:rFonts w:cs="Arial"/>
                <w:szCs w:val="24"/>
                <w:lang w:val="en-US"/>
              </w:rPr>
              <w:t xml:space="preserve">or associate judge </w:t>
            </w:r>
            <w:r w:rsidRPr="009C32F7">
              <w:rPr>
                <w:rFonts w:cs="Arial"/>
                <w:szCs w:val="24"/>
                <w:lang w:val="en-US"/>
              </w:rPr>
              <w:t xml:space="preserve">who has been given a copy </w:t>
            </w:r>
            <w:r w:rsidR="00F63003">
              <w:rPr>
                <w:rFonts w:cs="Arial"/>
                <w:szCs w:val="24"/>
                <w:lang w:val="en-US"/>
              </w:rPr>
              <w:t xml:space="preserve">of </w:t>
            </w:r>
            <w:r w:rsidRPr="009C32F7">
              <w:rPr>
                <w:rFonts w:cs="Arial"/>
                <w:szCs w:val="24"/>
                <w:lang w:val="en-US"/>
              </w:rPr>
              <w:t>this bail order.</w:t>
            </w:r>
            <w:r w:rsidRPr="009C32F7">
              <w:rPr>
                <w:rFonts w:cs="Arial"/>
                <w:szCs w:val="24"/>
                <w:vertAlign w:val="superscript"/>
                <w:lang w:val="en-US"/>
              </w:rPr>
              <w:t xml:space="preserve"> </w:t>
            </w:r>
            <w:r w:rsidRPr="009C32F7">
              <w:rPr>
                <w:rFonts w:cs="Arial"/>
                <w:szCs w:val="24"/>
                <w:lang w:val="en-US"/>
              </w:rPr>
              <w:t xml:space="preserve">You must </w:t>
            </w:r>
            <w:r w:rsidRPr="009C32F7">
              <w:rPr>
                <w:rFonts w:cs="Arial"/>
                <w:noProof/>
                <w:szCs w:val="24"/>
                <w:lang w:val="en-US"/>
              </w:rPr>
              <w:t>immediately file</w:t>
            </w:r>
            <w:r w:rsidRPr="009C32F7">
              <w:rPr>
                <w:rFonts w:cs="Arial"/>
                <w:szCs w:val="24"/>
                <w:lang w:val="en-US"/>
              </w:rPr>
              <w:t xml:space="preserve"> a copy of this bail order in any family or child protection proceeding in which you are a party or become a party. </w:t>
            </w:r>
            <w:r w:rsidRPr="009C32F7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0A5F0A83" w14:textId="77777777" w:rsidR="000C0166" w:rsidRPr="003C6A10" w:rsidRDefault="000C0166" w:rsidP="009C32F7">
            <w:pPr>
              <w:keepNext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for the purpose of ________ on ________ between the hours of ________.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7B22E6CE" w14:textId="77777777" w:rsidR="000C0166" w:rsidRPr="003C6A10" w:rsidRDefault="000C0166" w:rsidP="009C32F7">
            <w:pPr>
              <w:keepNext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in the immediate presence of ________, for the purpose of _____</w:t>
            </w:r>
            <w:r w:rsidRPr="003C6A10">
              <w:rPr>
                <w:rFonts w:cs="Arial"/>
                <w:szCs w:val="24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 xml:space="preserve">on _____ between the hours of ____.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04FD54EA" w14:textId="77777777" w:rsidR="000C0166" w:rsidRPr="003C6A10" w:rsidRDefault="000C0166" w:rsidP="009C32F7">
            <w:pPr>
              <w:keepNext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If you are sober and do not have any alcohol, intoxicating substances or drugs in your body or in your immediate possession, </w:t>
            </w:r>
            <w:r w:rsidRPr="003C6A10">
              <w:rPr>
                <w:rFonts w:cs="Arial"/>
                <w:noProof/>
                <w:szCs w:val="24"/>
                <w:lang w:val="en-US"/>
              </w:rPr>
              <w:t>except</w:t>
            </w:r>
            <w:r w:rsidRPr="003C6A10">
              <w:rPr>
                <w:rFonts w:cs="Arial"/>
                <w:szCs w:val="24"/>
                <w:lang w:val="en-US"/>
              </w:rPr>
              <w:t xml:space="preserve"> in accordance with a medical prescription. </w:t>
            </w:r>
            <w:r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05AF5407" w14:textId="77777777" w:rsidR="000C0166" w:rsidRPr="003C6A10" w:rsidRDefault="000C0166" w:rsidP="009C32F7">
            <w:pPr>
              <w:keepNext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only if (</w:t>
            </w:r>
            <w:proofErr w:type="gramStart"/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name:_</w:t>
            </w:r>
            <w:proofErr w:type="gramEnd"/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_____) is sober. If they become intoxicated in your presence you must leave their presence immediately and not return to their presence until they contact you and satisfy you that they are now sober. </w:t>
            </w:r>
            <w:r w:rsidRPr="003C6A10">
              <w:rPr>
                <w:rFonts w:cs="Arial"/>
                <w:color w:val="000000" w:themeColor="text1"/>
                <w:szCs w:val="24"/>
                <w:u w:val="single"/>
                <w:lang w:val="en-US"/>
              </w:rPr>
              <w:t>or</w:t>
            </w:r>
          </w:p>
          <w:p w14:paraId="32373ACE" w14:textId="1595D8B6" w:rsidR="000C0166" w:rsidRPr="009C32F7" w:rsidRDefault="000C0166" w:rsidP="009C32F7">
            <w:pPr>
              <w:pStyle w:val="ListParagraph"/>
              <w:keepNext/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9C32F7">
              <w:rPr>
                <w:rFonts w:cs="Arial"/>
                <w:spacing w:val="-3"/>
                <w:szCs w:val="24"/>
              </w:rPr>
              <w:t>while</w:t>
            </w:r>
            <w:r w:rsidRPr="009C32F7">
              <w:rPr>
                <w:rFonts w:cs="Arial"/>
                <w:spacing w:val="1"/>
                <w:szCs w:val="24"/>
              </w:rPr>
              <w:t xml:space="preserve"> </w:t>
            </w:r>
            <w:r w:rsidRPr="009C32F7">
              <w:rPr>
                <w:rFonts w:cs="Arial"/>
                <w:szCs w:val="24"/>
              </w:rPr>
              <w:t>in a moving vehicle (vessel)</w:t>
            </w:r>
            <w:r w:rsidRPr="009C32F7">
              <w:rPr>
                <w:rFonts w:cs="Arial"/>
                <w:spacing w:val="-2"/>
                <w:szCs w:val="24"/>
              </w:rPr>
              <w:t xml:space="preserve"> </w:t>
            </w:r>
            <w:r w:rsidRPr="009C32F7">
              <w:rPr>
                <w:rFonts w:cs="Arial"/>
                <w:szCs w:val="24"/>
              </w:rPr>
              <w:t>on</w:t>
            </w:r>
            <w:r w:rsidRPr="009C32F7">
              <w:rPr>
                <w:rFonts w:cs="Arial"/>
                <w:spacing w:val="1"/>
                <w:szCs w:val="24"/>
              </w:rPr>
              <w:t xml:space="preserve"> </w:t>
            </w:r>
            <w:r w:rsidRPr="009C32F7">
              <w:rPr>
                <w:rFonts w:cs="Arial"/>
                <w:spacing w:val="-3"/>
                <w:szCs w:val="24"/>
              </w:rPr>
              <w:t>y</w:t>
            </w:r>
            <w:r w:rsidRPr="009C32F7">
              <w:rPr>
                <w:rFonts w:cs="Arial"/>
                <w:szCs w:val="24"/>
              </w:rPr>
              <w:t>our</w:t>
            </w:r>
            <w:r w:rsidRPr="009C32F7">
              <w:rPr>
                <w:rFonts w:cs="Arial"/>
                <w:spacing w:val="-1"/>
                <w:szCs w:val="24"/>
              </w:rPr>
              <w:t xml:space="preserve"> </w:t>
            </w:r>
            <w:r w:rsidRPr="009C32F7">
              <w:rPr>
                <w:rFonts w:cs="Arial"/>
                <w:spacing w:val="-3"/>
                <w:szCs w:val="24"/>
              </w:rPr>
              <w:t>w</w:t>
            </w:r>
            <w:r w:rsidRPr="009C32F7">
              <w:rPr>
                <w:rFonts w:cs="Arial"/>
                <w:szCs w:val="24"/>
              </w:rPr>
              <w:t>ay</w:t>
            </w:r>
            <w:r w:rsidRPr="009C32F7">
              <w:rPr>
                <w:rFonts w:cs="Arial"/>
                <w:spacing w:val="-2"/>
                <w:szCs w:val="24"/>
              </w:rPr>
              <w:t xml:space="preserve"> </w:t>
            </w:r>
            <w:r w:rsidRPr="009C32F7">
              <w:rPr>
                <w:rFonts w:cs="Arial"/>
                <w:szCs w:val="24"/>
              </w:rPr>
              <w:t>to so</w:t>
            </w:r>
            <w:r w:rsidRPr="009C32F7">
              <w:rPr>
                <w:rFonts w:cs="Arial"/>
                <w:spacing w:val="1"/>
                <w:szCs w:val="24"/>
              </w:rPr>
              <w:t>m</w:t>
            </w:r>
            <w:r w:rsidRPr="009C32F7">
              <w:rPr>
                <w:rFonts w:cs="Arial"/>
                <w:szCs w:val="24"/>
              </w:rPr>
              <w:t>e</w:t>
            </w:r>
            <w:r w:rsidRPr="009C32F7">
              <w:rPr>
                <w:rFonts w:cs="Arial"/>
                <w:spacing w:val="-3"/>
                <w:szCs w:val="24"/>
              </w:rPr>
              <w:t xml:space="preserve"> other place (for the sole purpose of ___)</w:t>
            </w:r>
            <w:r w:rsidRPr="009C32F7">
              <w:rPr>
                <w:rFonts w:cs="Arial"/>
                <w:szCs w:val="24"/>
              </w:rPr>
              <w:t xml:space="preserve">. </w:t>
            </w:r>
            <w:r w:rsidRPr="009C32F7">
              <w:rPr>
                <w:rFonts w:cs="Arial"/>
                <w:szCs w:val="24"/>
                <w:u w:val="single"/>
              </w:rPr>
              <w:t>or</w:t>
            </w:r>
          </w:p>
          <w:p w14:paraId="30B9A4F5" w14:textId="0BD7B566" w:rsidR="000C0166" w:rsidRPr="00C34264" w:rsidRDefault="000C0166" w:rsidP="000C0166">
            <w:pPr>
              <w:numPr>
                <w:ilvl w:val="0"/>
                <w:numId w:val="14"/>
              </w:numPr>
              <w:spacing w:after="240"/>
              <w:rPr>
                <w:rFonts w:cs="Arial"/>
                <w:szCs w:val="24"/>
                <w:lang w:val="en-US"/>
              </w:rPr>
            </w:pPr>
            <w:r w:rsidRPr="00CC6F35">
              <w:rPr>
                <w:rFonts w:cs="Arial"/>
                <w:color w:val="000000" w:themeColor="text1"/>
                <w:szCs w:val="24"/>
                <w:lang w:val="en-US"/>
              </w:rPr>
              <w:t>incidentally passing by on your way to some other place (for the sole purpose of travelling to and from _______.)</w:t>
            </w:r>
          </w:p>
        </w:tc>
      </w:tr>
    </w:tbl>
    <w:p w14:paraId="6B610C20" w14:textId="10F7C60A" w:rsidR="00455C94" w:rsidRPr="00824882" w:rsidRDefault="00455C94" w:rsidP="00E3265E">
      <w:pPr>
        <w:pStyle w:val="Heading1"/>
        <w:spacing w:after="240"/>
        <w:rPr>
          <w:rFonts w:cs="Arial"/>
          <w:szCs w:val="32"/>
          <w:lang w:val="en-US"/>
        </w:rPr>
      </w:pPr>
      <w:bookmarkStart w:id="4" w:name="_Toc7010221"/>
      <w:r w:rsidRPr="00824882">
        <w:rPr>
          <w:rFonts w:cs="Arial"/>
          <w:szCs w:val="32"/>
          <w:lang w:val="en-US"/>
        </w:rPr>
        <w:lastRenderedPageBreak/>
        <w:t>Reporting</w:t>
      </w:r>
      <w:bookmarkEnd w:id="4"/>
    </w:p>
    <w:tbl>
      <w:tblPr>
        <w:tblStyle w:val="TableGrid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455C94" w:rsidRPr="003C6A10" w14:paraId="15909A28" w14:textId="77777777" w:rsidTr="008D6159">
        <w:tc>
          <w:tcPr>
            <w:tcW w:w="1200" w:type="pct"/>
          </w:tcPr>
          <w:p w14:paraId="051B1088" w14:textId="358084FF" w:rsidR="00455C94" w:rsidRPr="003C6A10" w:rsidRDefault="00455C94" w:rsidP="0017659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REPORT</w:t>
            </w:r>
          </w:p>
        </w:tc>
        <w:tc>
          <w:tcPr>
            <w:tcW w:w="600" w:type="pct"/>
          </w:tcPr>
          <w:p w14:paraId="7A55E0FC" w14:textId="50752055" w:rsidR="00455C94" w:rsidRPr="003C6A10" w:rsidRDefault="000F00C5" w:rsidP="000F00C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4101</w:t>
            </w:r>
          </w:p>
        </w:tc>
        <w:tc>
          <w:tcPr>
            <w:tcW w:w="3200" w:type="pct"/>
          </w:tcPr>
          <w:p w14:paraId="4BA50A7F" w14:textId="55D3271A" w:rsidR="00455C94" w:rsidRPr="003C6A10" w:rsidRDefault="00455C94" w:rsidP="00176595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 must report in person to the bail supervisor at _________ by 3:00 PM today (</w:t>
            </w:r>
            <w:r w:rsidRPr="003C6A10">
              <w:rPr>
                <w:rFonts w:cs="Arial"/>
                <w:i/>
                <w:szCs w:val="24"/>
                <w:lang w:val="en-US"/>
              </w:rPr>
              <w:t>date and time</w:t>
            </w:r>
            <w:r w:rsidRPr="003C6A10">
              <w:rPr>
                <w:rFonts w:cs="Arial"/>
                <w:szCs w:val="24"/>
                <w:lang w:val="en-US"/>
              </w:rPr>
              <w:t>), and after that, you must report as directed by the bail supervisor.</w:t>
            </w:r>
          </w:p>
        </w:tc>
      </w:tr>
      <w:tr w:rsidR="00455C94" w:rsidRPr="003C6A10" w14:paraId="555ACA1D" w14:textId="77777777" w:rsidTr="008D6159">
        <w:tc>
          <w:tcPr>
            <w:tcW w:w="1200" w:type="pct"/>
          </w:tcPr>
          <w:p w14:paraId="4B0E1953" w14:textId="77777777" w:rsidR="00455C94" w:rsidRPr="003C6A10" w:rsidRDefault="00455C94" w:rsidP="006E18C1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>REPORT BY PHONE</w:t>
            </w:r>
          </w:p>
        </w:tc>
        <w:tc>
          <w:tcPr>
            <w:tcW w:w="600" w:type="pct"/>
          </w:tcPr>
          <w:p w14:paraId="76EE61E9" w14:textId="26D7FDE3" w:rsidR="000F00C5" w:rsidRPr="003C6A10" w:rsidRDefault="000F00C5" w:rsidP="006E18C1">
            <w:pPr>
              <w:keepNext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4103</w:t>
            </w:r>
          </w:p>
        </w:tc>
        <w:tc>
          <w:tcPr>
            <w:tcW w:w="3200" w:type="pct"/>
          </w:tcPr>
          <w:p w14:paraId="322F22E7" w14:textId="2B55AE77" w:rsidR="00455C94" w:rsidRPr="003C6A10" w:rsidRDefault="00455C94" w:rsidP="006E18C1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You must report by telephone to a bail supervisor at </w:t>
            </w:r>
            <w:r w:rsidRPr="003C6A10">
              <w:rPr>
                <w:rFonts w:cs="Arial"/>
                <w:i/>
                <w:szCs w:val="24"/>
                <w:lang w:val="en-US"/>
              </w:rPr>
              <w:t>(Address and Telephone)</w:t>
            </w:r>
            <w:r w:rsidRPr="003C6A10">
              <w:rPr>
                <w:rFonts w:cs="Arial"/>
                <w:szCs w:val="24"/>
                <w:lang w:val="en-US"/>
              </w:rPr>
              <w:t xml:space="preserve"> by 3:00 PM today (</w:t>
            </w:r>
            <w:r w:rsidRPr="003C6A10">
              <w:rPr>
                <w:rFonts w:cs="Arial"/>
                <w:i/>
                <w:szCs w:val="24"/>
                <w:lang w:val="en-US"/>
              </w:rPr>
              <w:t>date and time</w:t>
            </w:r>
            <w:r w:rsidRPr="003C6A10">
              <w:rPr>
                <w:rFonts w:cs="Arial"/>
                <w:szCs w:val="24"/>
                <w:lang w:val="en-US"/>
              </w:rPr>
              <w:t xml:space="preserve">). If the office is closed, you must </w:t>
            </w:r>
            <w:r w:rsidR="008F23A8" w:rsidRPr="003C6A10">
              <w:rPr>
                <w:rFonts w:cs="Arial"/>
                <w:szCs w:val="24"/>
                <w:lang w:val="en-US"/>
              </w:rPr>
              <w:t xml:space="preserve">continue calling </w:t>
            </w:r>
            <w:r w:rsidR="002776C0" w:rsidRPr="003C6A10">
              <w:rPr>
                <w:rFonts w:cs="Arial"/>
                <w:szCs w:val="24"/>
                <w:lang w:val="en-US"/>
              </w:rPr>
              <w:t xml:space="preserve">daily during regular business hours </w:t>
            </w:r>
            <w:r w:rsidRPr="003C6A10">
              <w:rPr>
                <w:rFonts w:cs="Arial"/>
                <w:noProof/>
                <w:szCs w:val="24"/>
                <w:lang w:val="en-US"/>
              </w:rPr>
              <w:t>until</w:t>
            </w:r>
            <w:r w:rsidRPr="003C6A10">
              <w:rPr>
                <w:rFonts w:cs="Arial"/>
                <w:szCs w:val="24"/>
                <w:lang w:val="en-US"/>
              </w:rPr>
              <w:t xml:space="preserve"> you have spoken to a bail supervisor and received further direction to report. After that, you must report as directed by the bail supervisor.</w:t>
            </w:r>
          </w:p>
        </w:tc>
      </w:tr>
      <w:tr w:rsidR="00455C94" w:rsidRPr="003C6A10" w14:paraId="7F08CC71" w14:textId="77777777" w:rsidTr="008D6159">
        <w:tc>
          <w:tcPr>
            <w:tcW w:w="1200" w:type="pct"/>
          </w:tcPr>
          <w:p w14:paraId="17089E58" w14:textId="29B42F6D" w:rsidR="00455C94" w:rsidRPr="003C6A10" w:rsidRDefault="00455C94" w:rsidP="00176595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REPORTING IF BAIL REQUIRES PERFECTION</w:t>
            </w:r>
          </w:p>
        </w:tc>
        <w:tc>
          <w:tcPr>
            <w:tcW w:w="600" w:type="pct"/>
          </w:tcPr>
          <w:p w14:paraId="40AF4759" w14:textId="104F68C5" w:rsidR="000F00C5" w:rsidRPr="003C6A10" w:rsidRDefault="000F00C5" w:rsidP="00176595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4104</w:t>
            </w:r>
          </w:p>
        </w:tc>
        <w:tc>
          <w:tcPr>
            <w:tcW w:w="3200" w:type="pct"/>
          </w:tcPr>
          <w:p w14:paraId="04C8B24F" w14:textId="77777777" w:rsidR="00455C94" w:rsidRPr="003C6A10" w:rsidRDefault="00455C94" w:rsidP="00176595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 must report in person to the bail supervisor at _________ (</w:t>
            </w:r>
            <w:r w:rsidRPr="003C6A10">
              <w:rPr>
                <w:rFonts w:cs="Arial"/>
                <w:i/>
                <w:szCs w:val="24"/>
                <w:lang w:val="en-US"/>
              </w:rPr>
              <w:t>within two business days</w:t>
            </w:r>
            <w:r w:rsidRPr="003C6A10">
              <w:rPr>
                <w:rFonts w:cs="Arial"/>
                <w:szCs w:val="24"/>
                <w:lang w:val="en-US"/>
              </w:rPr>
              <w:t>)</w:t>
            </w:r>
            <w:r w:rsidRPr="003C6A10">
              <w:rPr>
                <w:rFonts w:cs="Arial"/>
                <w:i/>
                <w:szCs w:val="24"/>
                <w:vertAlign w:val="superscript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after your release from custody, unless you have obtained prior to your release, written permission from your bail supervisor to report elsewhere or within a different time frame. After that, you must report as directed by the bail supervisor.</w:t>
            </w:r>
          </w:p>
          <w:p w14:paraId="5EDDF69E" w14:textId="77777777" w:rsidR="002D0FED" w:rsidRDefault="002D0FED" w:rsidP="00176595">
            <w:pPr>
              <w:keepNext/>
              <w:spacing w:after="240"/>
              <w:rPr>
                <w:rFonts w:cs="Arial"/>
                <w:b/>
                <w:szCs w:val="24"/>
                <w:lang w:val="en-US"/>
              </w:rPr>
            </w:pPr>
          </w:p>
          <w:p w14:paraId="1F50EFB6" w14:textId="43779D65" w:rsidR="003C148C" w:rsidRPr="003C6A10" w:rsidRDefault="003C148C" w:rsidP="00176595">
            <w:pPr>
              <w:keepNext/>
              <w:spacing w:after="240"/>
              <w:rPr>
                <w:rFonts w:cs="Arial"/>
                <w:i/>
                <w:szCs w:val="24"/>
                <w:lang w:val="en-US"/>
              </w:rPr>
            </w:pPr>
          </w:p>
        </w:tc>
      </w:tr>
    </w:tbl>
    <w:p w14:paraId="30B66928" w14:textId="366697D0" w:rsidR="00455C94" w:rsidRPr="00824882" w:rsidRDefault="00455C94" w:rsidP="00E3265E">
      <w:pPr>
        <w:pStyle w:val="Heading1"/>
        <w:spacing w:after="240"/>
        <w:rPr>
          <w:rFonts w:cs="Arial"/>
          <w:szCs w:val="32"/>
          <w:lang w:val="en-US"/>
        </w:rPr>
      </w:pPr>
      <w:bookmarkStart w:id="5" w:name="_Toc7010222"/>
      <w:r w:rsidRPr="00824882">
        <w:rPr>
          <w:rFonts w:cs="Arial"/>
          <w:szCs w:val="32"/>
          <w:lang w:val="en-US"/>
        </w:rPr>
        <w:t>Residence, Curfew, E</w:t>
      </w:r>
      <w:r w:rsidR="002D0FED" w:rsidRPr="00824882">
        <w:rPr>
          <w:rFonts w:cs="Arial"/>
          <w:szCs w:val="32"/>
          <w:lang w:val="en-US"/>
        </w:rPr>
        <w:t>lectronic Supervision</w:t>
      </w:r>
      <w:r w:rsidRPr="00824882">
        <w:rPr>
          <w:rFonts w:cs="Arial"/>
          <w:szCs w:val="32"/>
          <w:lang w:val="en-US"/>
        </w:rPr>
        <w:t>, and Carry</w:t>
      </w:r>
      <w:r w:rsidR="00E3265E" w:rsidRPr="00824882">
        <w:rPr>
          <w:rFonts w:cs="Arial"/>
          <w:szCs w:val="32"/>
          <w:lang w:val="en-US"/>
        </w:rPr>
        <w:t xml:space="preserve"> </w:t>
      </w:r>
      <w:r w:rsidRPr="00824882">
        <w:rPr>
          <w:rFonts w:cs="Arial"/>
          <w:szCs w:val="32"/>
          <w:lang w:val="en-US"/>
        </w:rPr>
        <w:t>Permission</w:t>
      </w:r>
      <w:bookmarkEnd w:id="5"/>
    </w:p>
    <w:tbl>
      <w:tblPr>
        <w:tblStyle w:val="TableGrid"/>
        <w:tblW w:w="5000" w:type="pct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5722F5" w:rsidRPr="003C6A10" w14:paraId="1B88763C" w14:textId="77777777" w:rsidTr="008D6159">
        <w:tc>
          <w:tcPr>
            <w:tcW w:w="1200" w:type="pct"/>
          </w:tcPr>
          <w:p w14:paraId="60ECEF95" w14:textId="4DF9A0CC" w:rsidR="005722F5" w:rsidRPr="003C6A10" w:rsidRDefault="00B446FA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ADDRESS</w:t>
            </w:r>
          </w:p>
          <w:p w14:paraId="7CB00EFA" w14:textId="77777777" w:rsidR="005722F5" w:rsidRPr="003C6A10" w:rsidRDefault="005722F5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No change without notice</w:t>
            </w:r>
          </w:p>
        </w:tc>
        <w:tc>
          <w:tcPr>
            <w:tcW w:w="600" w:type="pct"/>
          </w:tcPr>
          <w:p w14:paraId="093B8396" w14:textId="2F370535" w:rsidR="00074873" w:rsidRPr="003C6A10" w:rsidRDefault="00074873" w:rsidP="000F00C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4201</w:t>
            </w:r>
          </w:p>
        </w:tc>
        <w:tc>
          <w:tcPr>
            <w:tcW w:w="3200" w:type="pct"/>
          </w:tcPr>
          <w:p w14:paraId="4B33C139" w14:textId="0FF2B77E" w:rsidR="005722F5" w:rsidRPr="003C6A10" w:rsidRDefault="005722F5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When first reporting to the bail supervisor, you must </w:t>
            </w:r>
            <w:r w:rsidRPr="003C6A10">
              <w:rPr>
                <w:rFonts w:cs="Arial"/>
                <w:noProof/>
                <w:szCs w:val="24"/>
                <w:lang w:val="en-US"/>
              </w:rPr>
              <w:t xml:space="preserve">provide </w:t>
            </w:r>
            <w:r w:rsidR="006202ED" w:rsidRPr="003C6A10">
              <w:rPr>
                <w:rFonts w:cs="Arial"/>
                <w:szCs w:val="24"/>
                <w:lang w:val="en-US"/>
              </w:rPr>
              <w:t>them</w:t>
            </w:r>
            <w:r w:rsidRPr="003C6A10">
              <w:rPr>
                <w:rFonts w:cs="Arial"/>
                <w:szCs w:val="24"/>
                <w:lang w:val="en-US"/>
              </w:rPr>
              <w:t xml:space="preserve"> with the location of where </w:t>
            </w:r>
            <w:r w:rsidRPr="003C6A10">
              <w:rPr>
                <w:rFonts w:cs="Arial"/>
                <w:noProof/>
                <w:szCs w:val="24"/>
                <w:lang w:val="en-US"/>
              </w:rPr>
              <w:t>you</w:t>
            </w:r>
            <w:r w:rsidRPr="003C6A10">
              <w:rPr>
                <w:rFonts w:cs="Arial"/>
                <w:szCs w:val="24"/>
                <w:lang w:val="en-US"/>
              </w:rPr>
              <w:t xml:space="preserve"> are living and your phone number.  You must not change either without notifying your bail supervisor at least (__</w:t>
            </w:r>
            <w:r w:rsidR="00BB156B" w:rsidRPr="003C6A10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days) in advance of any change.</w:t>
            </w:r>
          </w:p>
        </w:tc>
      </w:tr>
      <w:tr w:rsidR="00455C94" w:rsidRPr="003C6A10" w14:paraId="7EB53CBD" w14:textId="77777777" w:rsidTr="008D6159">
        <w:tc>
          <w:tcPr>
            <w:tcW w:w="1200" w:type="pct"/>
          </w:tcPr>
          <w:p w14:paraId="5D2C9D0F" w14:textId="55DE63EF" w:rsidR="00455C94" w:rsidRPr="003C6A10" w:rsidRDefault="00B446FA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ADDRESS</w:t>
            </w:r>
          </w:p>
          <w:p w14:paraId="13922A4F" w14:textId="5B3E42C9" w:rsidR="00455C94" w:rsidRPr="003C6A10" w:rsidRDefault="00455C94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No change without consent</w:t>
            </w:r>
          </w:p>
        </w:tc>
        <w:tc>
          <w:tcPr>
            <w:tcW w:w="600" w:type="pct"/>
          </w:tcPr>
          <w:p w14:paraId="696DD4B7" w14:textId="58FEA9C3" w:rsidR="00074873" w:rsidRPr="003C6A10" w:rsidRDefault="00074873" w:rsidP="000F00C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4202</w:t>
            </w:r>
          </w:p>
        </w:tc>
        <w:tc>
          <w:tcPr>
            <w:tcW w:w="3200" w:type="pct"/>
          </w:tcPr>
          <w:p w14:paraId="35865D47" w14:textId="7B36DB4B" w:rsidR="00455C94" w:rsidRPr="003C6A10" w:rsidRDefault="00455C94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When first reporting to the bail supervisor, you must </w:t>
            </w:r>
            <w:r w:rsidR="00215DE4" w:rsidRPr="003C6A10">
              <w:rPr>
                <w:rFonts w:cs="Arial"/>
                <w:szCs w:val="24"/>
                <w:lang w:val="en-US"/>
              </w:rPr>
              <w:t>provide</w:t>
            </w:r>
            <w:r w:rsidR="006202ED" w:rsidRPr="003C6A10">
              <w:rPr>
                <w:rFonts w:cs="Arial"/>
                <w:szCs w:val="24"/>
                <w:lang w:val="en-US"/>
              </w:rPr>
              <w:t xml:space="preserve"> them</w:t>
            </w:r>
            <w:r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F335CE" w:rsidRPr="003C6A10">
              <w:rPr>
                <w:rFonts w:cs="Arial"/>
                <w:szCs w:val="24"/>
                <w:lang w:val="en-US"/>
              </w:rPr>
              <w:t>with the location</w:t>
            </w:r>
            <w:r w:rsidR="00215DE4" w:rsidRPr="003C6A10">
              <w:rPr>
                <w:rFonts w:cs="Arial"/>
                <w:szCs w:val="24"/>
                <w:lang w:val="en-US"/>
              </w:rPr>
              <w:t xml:space="preserve"> of where you are living and your phone number. </w:t>
            </w:r>
            <w:r w:rsidRPr="003C6A10">
              <w:rPr>
                <w:rFonts w:cs="Arial"/>
                <w:szCs w:val="24"/>
                <w:lang w:val="en-US"/>
              </w:rPr>
              <w:t xml:space="preserve">You must not change </w:t>
            </w:r>
            <w:r w:rsidR="00627CA0" w:rsidRPr="003C6A10">
              <w:rPr>
                <w:rFonts w:cs="Arial"/>
                <w:szCs w:val="24"/>
                <w:lang w:val="en-US"/>
              </w:rPr>
              <w:t>either</w:t>
            </w:r>
            <w:r w:rsidR="00215DE4" w:rsidRPr="003C6A10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without written permission from your bail supervisor</w:t>
            </w:r>
            <w:r w:rsidR="002D0FED" w:rsidRPr="003C6A10">
              <w:rPr>
                <w:rFonts w:cs="Arial"/>
                <w:szCs w:val="24"/>
                <w:lang w:val="en-US"/>
              </w:rPr>
              <w:t xml:space="preserve"> (or approval of the Court)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55C94" w:rsidRPr="003C6A10" w14:paraId="4A51CD5C" w14:textId="77777777" w:rsidTr="008D6159">
        <w:tc>
          <w:tcPr>
            <w:tcW w:w="1200" w:type="pct"/>
          </w:tcPr>
          <w:p w14:paraId="5A2F5315" w14:textId="77777777" w:rsidR="00455C94" w:rsidRPr="003C6A10" w:rsidRDefault="00455C94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SURRENDER TRAVEL DOCUMENTS</w:t>
            </w:r>
          </w:p>
        </w:tc>
        <w:tc>
          <w:tcPr>
            <w:tcW w:w="600" w:type="pct"/>
          </w:tcPr>
          <w:p w14:paraId="64934470" w14:textId="7291D675" w:rsidR="00074873" w:rsidRPr="003C6A10" w:rsidRDefault="00074873" w:rsidP="000F00C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4207</w:t>
            </w:r>
          </w:p>
        </w:tc>
        <w:tc>
          <w:tcPr>
            <w:tcW w:w="3200" w:type="pct"/>
          </w:tcPr>
          <w:p w14:paraId="00B5678A" w14:textId="2061A928" w:rsidR="00455C94" w:rsidRPr="003C6A10" w:rsidRDefault="00B446FA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Before you can be released from custody you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must </w:t>
            </w:r>
            <w:r w:rsidRPr="003C6A10">
              <w:rPr>
                <w:rFonts w:cs="Arial"/>
                <w:szCs w:val="24"/>
                <w:lang w:val="en-US"/>
              </w:rPr>
              <w:t xml:space="preserve">arrange to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surrender all </w:t>
            </w:r>
            <w:r w:rsidR="009A183B" w:rsidRPr="003C6A10">
              <w:rPr>
                <w:rFonts w:cs="Arial"/>
                <w:szCs w:val="24"/>
                <w:lang w:val="en-US"/>
              </w:rPr>
              <w:t xml:space="preserve">of your 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travel documents, including any passport, Nexus card, travel visa or enhanced driver’s </w:t>
            </w:r>
            <w:proofErr w:type="spellStart"/>
            <w:r w:rsidR="00455C94" w:rsidRPr="003C6A10">
              <w:rPr>
                <w:rFonts w:cs="Arial"/>
                <w:szCs w:val="24"/>
                <w:lang w:val="en-US"/>
              </w:rPr>
              <w:t>licence</w:t>
            </w:r>
            <w:proofErr w:type="spellEnd"/>
            <w:r w:rsidR="00455C94" w:rsidRPr="003C6A10">
              <w:rPr>
                <w:rFonts w:cs="Arial"/>
                <w:szCs w:val="24"/>
                <w:lang w:val="en-US"/>
              </w:rPr>
              <w:t xml:space="preserve"> to a peace officer at (</w:t>
            </w:r>
            <w:r w:rsidR="00455C94" w:rsidRPr="003C6A10">
              <w:rPr>
                <w:rFonts w:cs="Arial"/>
                <w:i/>
                <w:szCs w:val="24"/>
                <w:lang w:val="en-US"/>
              </w:rPr>
              <w:t>police station</w:t>
            </w:r>
            <w:r w:rsidR="00455C94" w:rsidRPr="003C6A10">
              <w:rPr>
                <w:rFonts w:cs="Arial"/>
                <w:szCs w:val="24"/>
                <w:lang w:val="en-US"/>
              </w:rPr>
              <w:t>) by (</w:t>
            </w:r>
            <w:r w:rsidR="00455C94" w:rsidRPr="003C6A10">
              <w:rPr>
                <w:rFonts w:cs="Arial"/>
                <w:i/>
                <w:szCs w:val="24"/>
                <w:lang w:val="en-US"/>
              </w:rPr>
              <w:t>time and date</w:t>
            </w:r>
            <w:r w:rsidR="00455C94" w:rsidRPr="003C6A10">
              <w:rPr>
                <w:rFonts w:cs="Arial"/>
                <w:szCs w:val="24"/>
                <w:lang w:val="en-US"/>
              </w:rPr>
              <w:t>), and thereafter you must not obtain any further travel documents.</w:t>
            </w:r>
          </w:p>
        </w:tc>
      </w:tr>
      <w:tr w:rsidR="00455C94" w:rsidRPr="003C6A10" w14:paraId="562D0667" w14:textId="77777777" w:rsidTr="008D6159">
        <w:tc>
          <w:tcPr>
            <w:tcW w:w="1200" w:type="pct"/>
          </w:tcPr>
          <w:p w14:paraId="460AFC7B" w14:textId="38BB9176" w:rsidR="00455C94" w:rsidRPr="003C6A10" w:rsidRDefault="00455C94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CURFEW</w:t>
            </w:r>
            <w:r w:rsidR="004B20A5"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4B20A5" w:rsidRPr="003C6A10">
              <w:rPr>
                <w:rFonts w:cs="Arial"/>
                <w:szCs w:val="24"/>
                <w:lang w:val="en-US"/>
              </w:rPr>
              <w:t xml:space="preserve"> HOUSE ARREST</w:t>
            </w:r>
          </w:p>
        </w:tc>
        <w:tc>
          <w:tcPr>
            <w:tcW w:w="600" w:type="pct"/>
          </w:tcPr>
          <w:p w14:paraId="08F48257" w14:textId="73938AD5" w:rsidR="00074873" w:rsidRDefault="00074873" w:rsidP="002A7594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4209</w:t>
            </w:r>
            <w:r w:rsidR="002A7594">
              <w:rPr>
                <w:rFonts w:cs="Arial"/>
                <w:szCs w:val="24"/>
                <w:lang w:val="en-US"/>
              </w:rPr>
              <w:br/>
            </w:r>
            <w:r w:rsidR="002A7594">
              <w:rPr>
                <w:rFonts w:cs="Arial"/>
                <w:szCs w:val="24"/>
                <w:lang w:val="en-US"/>
              </w:rPr>
              <w:br/>
            </w:r>
            <w:r w:rsidR="002A7594">
              <w:rPr>
                <w:rFonts w:cs="Arial"/>
                <w:szCs w:val="24"/>
                <w:lang w:val="en-US"/>
              </w:rPr>
              <w:br/>
            </w:r>
            <w:r w:rsidR="002A7594">
              <w:rPr>
                <w:rFonts w:cs="Arial"/>
                <w:szCs w:val="24"/>
                <w:lang w:val="en-US"/>
              </w:rPr>
              <w:br/>
            </w:r>
          </w:p>
          <w:p w14:paraId="79DF5300" w14:textId="4E82DD25" w:rsidR="00074873" w:rsidRDefault="002A7594" w:rsidP="002A7594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lastRenderedPageBreak/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46404CCB" w14:textId="08BAF0DA" w:rsidR="002A7594" w:rsidRDefault="002A7594" w:rsidP="002A7594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 w:rsidR="006E18C1">
              <w:rPr>
                <w:rFonts w:cs="Arial"/>
                <w:szCs w:val="24"/>
                <w:lang w:val="en-US"/>
              </w:rPr>
              <w:br/>
            </w:r>
          </w:p>
          <w:p w14:paraId="20D726EF" w14:textId="1A955938" w:rsidR="002A7594" w:rsidRDefault="002A7594" w:rsidP="002A7594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</w:p>
          <w:p w14:paraId="043DF7FB" w14:textId="2B2F90D1" w:rsidR="002A7594" w:rsidRDefault="006E18C1" w:rsidP="002A7594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20D85ECE" w14:textId="77777777" w:rsidR="002A7594" w:rsidRDefault="002A7594" w:rsidP="002A7594">
            <w:pPr>
              <w:spacing w:after="120"/>
              <w:rPr>
                <w:rFonts w:cs="Arial"/>
                <w:szCs w:val="24"/>
                <w:lang w:val="en-US"/>
              </w:rPr>
            </w:pPr>
          </w:p>
          <w:p w14:paraId="2E84D81F" w14:textId="3E1E05FC" w:rsidR="00074873" w:rsidRPr="003C6A10" w:rsidRDefault="00074873" w:rsidP="002A7594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4209-1</w:t>
            </w:r>
          </w:p>
        </w:tc>
        <w:tc>
          <w:tcPr>
            <w:tcW w:w="3200" w:type="pct"/>
          </w:tcPr>
          <w:p w14:paraId="3963E425" w14:textId="0C85A0C2" w:rsidR="00455C94" w:rsidRPr="003C6A10" w:rsidRDefault="00455C94" w:rsidP="00B55A6F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lastRenderedPageBreak/>
              <w:t>Y</w:t>
            </w:r>
            <w:r w:rsidRPr="003C6A10">
              <w:rPr>
                <w:rFonts w:cs="Arial"/>
                <w:szCs w:val="24"/>
                <w:lang w:val="en-US"/>
              </w:rPr>
              <w:t xml:space="preserve">ou must obey a </w:t>
            </w:r>
            <w:r w:rsidR="004B20A5" w:rsidRPr="003C6A10">
              <w:rPr>
                <w:rFonts w:cs="Arial"/>
                <w:szCs w:val="24"/>
                <w:lang w:val="en-US"/>
              </w:rPr>
              <w:t>(</w:t>
            </w:r>
            <w:r w:rsidRPr="003C6A10">
              <w:rPr>
                <w:rFonts w:cs="Arial"/>
                <w:i/>
                <w:szCs w:val="24"/>
                <w:lang w:val="en-US"/>
              </w:rPr>
              <w:t>curfew</w:t>
            </w:r>
            <w:r w:rsidR="00F10CA6" w:rsidRPr="003C6A10">
              <w:rPr>
                <w:rFonts w:cs="Arial"/>
                <w:i/>
                <w:szCs w:val="24"/>
                <w:lang w:val="en-US"/>
              </w:rPr>
              <w:t xml:space="preserve"> </w:t>
            </w:r>
            <w:r w:rsidR="004B20A5" w:rsidRPr="003C6A10">
              <w:rPr>
                <w:rFonts w:cs="Arial"/>
                <w:i/>
                <w:szCs w:val="24"/>
                <w:lang w:val="en-US"/>
              </w:rPr>
              <w:t>/</w:t>
            </w:r>
            <w:r w:rsidR="00F10CA6" w:rsidRPr="003C6A10">
              <w:rPr>
                <w:rFonts w:cs="Arial"/>
                <w:i/>
                <w:szCs w:val="24"/>
                <w:lang w:val="en-US"/>
              </w:rPr>
              <w:t xml:space="preserve"> </w:t>
            </w:r>
            <w:r w:rsidR="004B20A5" w:rsidRPr="003C6A10">
              <w:rPr>
                <w:rFonts w:cs="Arial"/>
                <w:i/>
                <w:szCs w:val="24"/>
                <w:lang w:val="en-US"/>
              </w:rPr>
              <w:t>house arrest</w:t>
            </w:r>
            <w:r w:rsidR="004B20A5" w:rsidRPr="003C6A10">
              <w:rPr>
                <w:rFonts w:cs="Arial"/>
                <w:szCs w:val="24"/>
                <w:lang w:val="en-US"/>
              </w:rPr>
              <w:t>)</w:t>
            </w:r>
            <w:r w:rsidRPr="003C6A10">
              <w:rPr>
                <w:rFonts w:cs="Arial"/>
                <w:szCs w:val="24"/>
                <w:lang w:val="en-US"/>
              </w:rPr>
              <w:t xml:space="preserve"> by being inside your residence</w:t>
            </w:r>
            <w:r w:rsidR="00B446FA" w:rsidRPr="003C6A10">
              <w:rPr>
                <w:rFonts w:cs="Arial"/>
                <w:szCs w:val="24"/>
                <w:lang w:val="en-US"/>
              </w:rPr>
              <w:t xml:space="preserve"> at _______ (address)</w:t>
            </w:r>
            <w:r w:rsidRPr="003C6A10">
              <w:rPr>
                <w:rFonts w:cs="Arial"/>
                <w:szCs w:val="24"/>
                <w:lang w:val="en-US"/>
              </w:rPr>
              <w:t>, (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or on </w:t>
            </w:r>
            <w:r w:rsidRPr="003C6A10">
              <w:rPr>
                <w:rFonts w:cs="Arial"/>
                <w:i/>
                <w:noProof/>
                <w:szCs w:val="24"/>
                <w:lang w:val="en-US"/>
              </w:rPr>
              <w:t>the lot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 of your residence</w:t>
            </w:r>
            <w:r w:rsidRPr="003C6A10">
              <w:rPr>
                <w:rFonts w:cs="Arial"/>
                <w:szCs w:val="24"/>
                <w:lang w:val="en-US"/>
              </w:rPr>
              <w:t xml:space="preserve">), </w:t>
            </w:r>
            <w:r w:rsidR="0046205A" w:rsidRPr="003C6A10">
              <w:rPr>
                <w:rFonts w:cs="Arial"/>
                <w:szCs w:val="24"/>
                <w:lang w:val="en-US"/>
              </w:rPr>
              <w:t>(</w:t>
            </w:r>
            <w:r w:rsidRPr="003C6A10">
              <w:rPr>
                <w:rFonts w:cs="Arial"/>
                <w:szCs w:val="24"/>
                <w:lang w:val="en-US"/>
              </w:rPr>
              <w:t>between the hours of ____ PM and ______AM</w:t>
            </w:r>
            <w:r w:rsidR="0046205A" w:rsidRPr="003C6A10">
              <w:rPr>
                <w:rFonts w:cs="Arial"/>
                <w:szCs w:val="24"/>
                <w:lang w:val="en-US"/>
              </w:rPr>
              <w:t>) (</w:t>
            </w:r>
            <w:r w:rsidR="0046205A" w:rsidRPr="003C6A10">
              <w:rPr>
                <w:rFonts w:cs="Arial"/>
                <w:i/>
                <w:szCs w:val="24"/>
                <w:lang w:val="en-US"/>
              </w:rPr>
              <w:t>24 hours a day</w:t>
            </w:r>
            <w:r w:rsidR="0046205A" w:rsidRPr="003C6A10">
              <w:rPr>
                <w:rFonts w:cs="Arial"/>
                <w:szCs w:val="24"/>
                <w:lang w:val="en-US"/>
              </w:rPr>
              <w:t>)</w:t>
            </w:r>
            <w:r w:rsidRPr="003C6A10">
              <w:rPr>
                <w:rFonts w:cs="Arial"/>
                <w:szCs w:val="24"/>
                <w:lang w:val="en-US"/>
              </w:rPr>
              <w:t xml:space="preserve">, </w:t>
            </w:r>
            <w:r w:rsidRPr="003C6A10">
              <w:rPr>
                <w:rFonts w:cs="Arial"/>
                <w:noProof/>
                <w:szCs w:val="24"/>
                <w:lang w:val="en-US"/>
              </w:rPr>
              <w:t>e</w:t>
            </w:r>
            <w:r w:rsidR="001A0FA3" w:rsidRPr="003C6A10">
              <w:rPr>
                <w:rFonts w:cs="Arial"/>
                <w:noProof/>
                <w:szCs w:val="24"/>
                <w:lang w:val="en-US"/>
              </w:rPr>
              <w:t>very</w:t>
            </w:r>
            <w:r w:rsidRPr="003C6A10">
              <w:rPr>
                <w:rFonts w:cs="Arial"/>
                <w:szCs w:val="24"/>
                <w:lang w:val="en-US"/>
              </w:rPr>
              <w:t xml:space="preserve"> day (</w:t>
            </w:r>
            <w:r w:rsidR="00B446FA" w:rsidRPr="003C6A10">
              <w:rPr>
                <w:rFonts w:cs="Arial"/>
                <w:szCs w:val="24"/>
                <w:lang w:val="en-US"/>
              </w:rPr>
              <w:t xml:space="preserve">or </w:t>
            </w:r>
            <w:r w:rsidR="004B20A5" w:rsidRPr="003C6A10">
              <w:rPr>
                <w:rFonts w:cs="Arial"/>
                <w:szCs w:val="24"/>
                <w:lang w:val="en-US"/>
              </w:rPr>
              <w:t xml:space="preserve">specific </w:t>
            </w:r>
            <w:proofErr w:type="gramStart"/>
            <w:r w:rsidR="004B20A5" w:rsidRPr="003C6A10">
              <w:rPr>
                <w:rFonts w:cs="Arial"/>
                <w:szCs w:val="24"/>
                <w:lang w:val="en-US"/>
              </w:rPr>
              <w:t>days:_</w:t>
            </w:r>
            <w:proofErr w:type="gramEnd"/>
            <w:r w:rsidR="004B20A5" w:rsidRPr="003C6A10">
              <w:rPr>
                <w:rFonts w:cs="Arial"/>
                <w:szCs w:val="24"/>
                <w:lang w:val="en-US"/>
              </w:rPr>
              <w:t>____</w:t>
            </w:r>
            <w:r w:rsidRPr="003C6A10">
              <w:rPr>
                <w:rFonts w:cs="Arial"/>
                <w:szCs w:val="24"/>
                <w:lang w:val="en-US"/>
              </w:rPr>
              <w:t>).</w:t>
            </w:r>
          </w:p>
          <w:p w14:paraId="2E301BCF" w14:textId="44F712AB" w:rsidR="009F5C0E" w:rsidRPr="00176595" w:rsidRDefault="00455C94" w:rsidP="00B55A6F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 xml:space="preserve">You must present yourself immediately at the door to your residence or answer the phone when any peace officer or bail supervisor </w:t>
            </w:r>
            <w:r w:rsidRPr="003C6A10">
              <w:rPr>
                <w:rFonts w:cs="Arial"/>
                <w:noProof/>
                <w:szCs w:val="24"/>
                <w:lang w:val="en-US"/>
              </w:rPr>
              <w:t>attend</w:t>
            </w:r>
            <w:r w:rsidR="00F63003">
              <w:rPr>
                <w:rFonts w:cs="Arial"/>
                <w:noProof/>
                <w:szCs w:val="24"/>
                <w:lang w:val="en-US"/>
              </w:rPr>
              <w:t>s</w:t>
            </w:r>
            <w:r w:rsidRPr="003C6A10">
              <w:rPr>
                <w:rFonts w:cs="Arial"/>
                <w:noProof/>
                <w:szCs w:val="24"/>
                <w:lang w:val="en-US"/>
              </w:rPr>
              <w:t xml:space="preserve"> or</w:t>
            </w:r>
            <w:r w:rsidRPr="003C6A10">
              <w:rPr>
                <w:rFonts w:cs="Arial"/>
                <w:szCs w:val="24"/>
                <w:lang w:val="en-US"/>
              </w:rPr>
              <w:t xml:space="preserve"> calls to check </w:t>
            </w:r>
            <w:r w:rsidR="00F10CA6" w:rsidRPr="003C6A10">
              <w:rPr>
                <w:rFonts w:cs="Arial"/>
                <w:szCs w:val="24"/>
                <w:lang w:val="en-US"/>
              </w:rPr>
              <w:t>on you during the</w:t>
            </w:r>
            <w:r w:rsidR="009F5C0E"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F10CA6" w:rsidRPr="003C6A10">
              <w:rPr>
                <w:rFonts w:cs="Arial"/>
                <w:szCs w:val="24"/>
                <w:lang w:val="en-US"/>
              </w:rPr>
              <w:t>(</w:t>
            </w:r>
            <w:r w:rsidR="009F5C0E" w:rsidRPr="003C6A10">
              <w:rPr>
                <w:rFonts w:cs="Arial"/>
                <w:szCs w:val="24"/>
                <w:lang w:val="en-US"/>
              </w:rPr>
              <w:t>curfew</w:t>
            </w:r>
            <w:r w:rsidR="00F10CA6" w:rsidRPr="003C6A10">
              <w:rPr>
                <w:rFonts w:cs="Arial"/>
                <w:szCs w:val="24"/>
                <w:lang w:val="en-US"/>
              </w:rPr>
              <w:t xml:space="preserve"> / house arrest)</w:t>
            </w:r>
            <w:r w:rsidR="009F5C0E" w:rsidRPr="003C6A10">
              <w:rPr>
                <w:rFonts w:cs="Arial"/>
                <w:szCs w:val="24"/>
                <w:lang w:val="en-US"/>
              </w:rPr>
              <w:t>.</w:t>
            </w:r>
          </w:p>
          <w:p w14:paraId="68FAB0BE" w14:textId="60EA0917" w:rsidR="00DA4EF1" w:rsidRPr="003C6A10" w:rsidRDefault="00455C94" w:rsidP="00B55A6F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You may be away from your residence during the </w:t>
            </w:r>
            <w:r w:rsidR="00F10CA6" w:rsidRPr="003C6A10">
              <w:rPr>
                <w:rFonts w:cs="Arial"/>
                <w:szCs w:val="24"/>
                <w:lang w:val="en-US"/>
              </w:rPr>
              <w:t>(</w:t>
            </w:r>
            <w:r w:rsidRPr="003C6A10">
              <w:rPr>
                <w:rFonts w:cs="Arial"/>
                <w:i/>
                <w:szCs w:val="24"/>
                <w:lang w:val="en-US"/>
              </w:rPr>
              <w:t>curfew</w:t>
            </w:r>
            <w:r w:rsidR="00F10CA6" w:rsidRPr="003C6A10">
              <w:rPr>
                <w:rFonts w:cs="Arial"/>
                <w:i/>
                <w:szCs w:val="24"/>
                <w:lang w:val="en-US"/>
              </w:rPr>
              <w:t xml:space="preserve"> / house arrest</w:t>
            </w:r>
            <w:r w:rsidR="00F10CA6" w:rsidRPr="003C6A10">
              <w:rPr>
                <w:rFonts w:cs="Arial"/>
                <w:szCs w:val="24"/>
                <w:lang w:val="en-US"/>
              </w:rPr>
              <w:t>)</w:t>
            </w:r>
            <w:r w:rsidRPr="003C6A10">
              <w:rPr>
                <w:rFonts w:cs="Arial"/>
                <w:szCs w:val="24"/>
                <w:lang w:val="en-US"/>
              </w:rPr>
              <w:t xml:space="preserve"> with the written permission of your bail supervisor. Such permission is to be given only for </w:t>
            </w:r>
            <w:r w:rsidR="009F5C0E" w:rsidRPr="003C6A10">
              <w:rPr>
                <w:rFonts w:cs="Arial"/>
                <w:szCs w:val="24"/>
                <w:lang w:val="en-US"/>
              </w:rPr>
              <w:t xml:space="preserve">employment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9F5C0E" w:rsidRPr="003C6A10">
              <w:rPr>
                <w:rFonts w:cs="Arial"/>
                <w:szCs w:val="24"/>
                <w:lang w:val="en-US"/>
              </w:rPr>
              <w:t xml:space="preserve"> other </w:t>
            </w:r>
            <w:r w:rsidRPr="003C6A10">
              <w:rPr>
                <w:rFonts w:cs="Arial"/>
                <w:szCs w:val="24"/>
                <w:lang w:val="en-US"/>
              </w:rPr>
              <w:t xml:space="preserve">compelling reasons. </w:t>
            </w:r>
            <w:r w:rsidR="00F40709" w:rsidRPr="003C6A10">
              <w:rPr>
                <w:rFonts w:cs="Arial"/>
                <w:szCs w:val="24"/>
                <w:lang w:val="en-US"/>
              </w:rPr>
              <w:t>When permission is given, you must comply with any conditions set for being away from your residence as set by your bail supervisor.</w:t>
            </w:r>
          </w:p>
          <w:p w14:paraId="4D80F4EF" w14:textId="1D01428E" w:rsidR="00455C94" w:rsidRPr="003C6A10" w:rsidRDefault="00455C94" w:rsidP="00B55A6F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You may also be away from your residence during the </w:t>
            </w:r>
            <w:r w:rsidR="00F10CA6" w:rsidRPr="003C6A10">
              <w:rPr>
                <w:rFonts w:cs="Arial"/>
                <w:szCs w:val="24"/>
                <w:lang w:val="en-US"/>
              </w:rPr>
              <w:t>(</w:t>
            </w:r>
            <w:r w:rsidRPr="003C6A10">
              <w:rPr>
                <w:rFonts w:cs="Arial"/>
                <w:szCs w:val="24"/>
                <w:lang w:val="en-US"/>
              </w:rPr>
              <w:t>curfew</w:t>
            </w:r>
            <w:r w:rsidR="00F10CA6" w:rsidRPr="003C6A10">
              <w:rPr>
                <w:rFonts w:cs="Arial"/>
                <w:szCs w:val="24"/>
                <w:lang w:val="en-US"/>
              </w:rPr>
              <w:t xml:space="preserve"> / house arrest)</w:t>
            </w:r>
            <w:r w:rsidRPr="003C6A10">
              <w:rPr>
                <w:rFonts w:cs="Arial"/>
                <w:szCs w:val="24"/>
                <w:lang w:val="en-US"/>
              </w:rPr>
              <w:t xml:space="preserve"> hours:</w:t>
            </w:r>
          </w:p>
          <w:p w14:paraId="6741490B" w14:textId="20C6D93D" w:rsidR="00455C94" w:rsidRPr="003C6A10" w:rsidRDefault="00DA4EF1" w:rsidP="00B55A6F">
            <w:pPr>
              <w:numPr>
                <w:ilvl w:val="0"/>
                <w:numId w:val="2"/>
              </w:num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while </w:t>
            </w:r>
            <w:r w:rsidR="001A0FA3" w:rsidRPr="003C6A10">
              <w:rPr>
                <w:rFonts w:cs="Arial"/>
                <w:szCs w:val="24"/>
                <w:lang w:val="en-US"/>
              </w:rPr>
              <w:t xml:space="preserve">at,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1A0FA3" w:rsidRPr="003C6A10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 xml:space="preserve">going directly to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returning directly from a </w:t>
            </w:r>
            <w:r w:rsidR="000F3917" w:rsidRPr="003C6A10">
              <w:rPr>
                <w:rFonts w:cs="Arial"/>
                <w:noProof/>
                <w:szCs w:val="24"/>
                <w:lang w:val="en-US"/>
              </w:rPr>
              <w:t>health</w:t>
            </w:r>
            <w:r w:rsidRPr="003C6A10">
              <w:rPr>
                <w:rFonts w:cs="Arial"/>
                <w:noProof/>
                <w:szCs w:val="24"/>
                <w:lang w:val="en-US"/>
              </w:rPr>
              <w:t>care</w:t>
            </w:r>
            <w:r w:rsidRPr="003C6A10">
              <w:rPr>
                <w:rFonts w:cs="Arial"/>
                <w:szCs w:val="24"/>
                <w:lang w:val="en-US"/>
              </w:rPr>
              <w:t xml:space="preserve"> facility</w:t>
            </w:r>
            <w:r w:rsidR="001A0FA3" w:rsidRPr="003C6A10">
              <w:rPr>
                <w:rFonts w:cs="Arial"/>
                <w:szCs w:val="24"/>
                <w:lang w:val="en-US"/>
              </w:rPr>
              <w:t xml:space="preserve"> due to a medical emergency</w:t>
            </w:r>
            <w:r w:rsidR="00441715" w:rsidRPr="003C6A10">
              <w:rPr>
                <w:rFonts w:cs="Arial"/>
                <w:szCs w:val="24"/>
                <w:lang w:val="en-US"/>
              </w:rPr>
              <w:t>. If asked, you must provide your bail supervis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983691" w:rsidRPr="003C6A10">
              <w:rPr>
                <w:rFonts w:cs="Arial"/>
                <w:szCs w:val="24"/>
                <w:lang w:val="en-US"/>
              </w:rPr>
              <w:t xml:space="preserve"> with </w:t>
            </w:r>
            <w:r w:rsidR="00441715" w:rsidRPr="003C6A10">
              <w:rPr>
                <w:rFonts w:cs="Arial"/>
                <w:szCs w:val="24"/>
                <w:lang w:val="en-US"/>
              </w:rPr>
              <w:t xml:space="preserve">proof of your attendance at the facility. </w:t>
            </w:r>
            <w:r w:rsidR="0051779D" w:rsidRPr="003C6A10">
              <w:rPr>
                <w:rFonts w:cs="Arial"/>
                <w:szCs w:val="24"/>
                <w:u w:val="single"/>
                <w:lang w:val="en-US"/>
              </w:rPr>
              <w:t>or</w:t>
            </w:r>
          </w:p>
          <w:p w14:paraId="5363CC8D" w14:textId="0FAB199E" w:rsidR="0007312B" w:rsidRPr="003C6A10" w:rsidRDefault="00455C94" w:rsidP="00B55A6F">
            <w:pPr>
              <w:numPr>
                <w:ilvl w:val="0"/>
                <w:numId w:val="2"/>
              </w:num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in the immediate presence of ________. </w:t>
            </w:r>
          </w:p>
          <w:p w14:paraId="5C6CD4D0" w14:textId="08B9048A" w:rsidR="00455C94" w:rsidRPr="003C6A10" w:rsidRDefault="00D30699" w:rsidP="00B55A6F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rFonts w:cs="Arial"/>
                <w:szCs w:val="24"/>
                <w:lang w:val="en-GB"/>
              </w:rPr>
            </w:pPr>
            <w:r w:rsidRPr="003C6A10">
              <w:rPr>
                <w:rFonts w:cs="Arial"/>
                <w:szCs w:val="24"/>
                <w:lang w:val="en-US"/>
              </w:rPr>
              <w:t>This condition is to be electronically supervised.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 </w:t>
            </w:r>
            <w:r w:rsidR="00B440A0" w:rsidRPr="003C6A10">
              <w:rPr>
                <w:rFonts w:cs="Arial"/>
                <w:szCs w:val="24"/>
                <w:lang w:eastAsia="en-US"/>
              </w:rPr>
              <w:t>[</w:t>
            </w:r>
            <w:r w:rsidR="00C70B79" w:rsidRPr="003C6A10">
              <w:rPr>
                <w:rFonts w:cs="Arial"/>
                <w:i/>
                <w:szCs w:val="24"/>
                <w:lang w:eastAsia="en-US"/>
              </w:rPr>
              <w:t>Technical Suitability Report</w:t>
            </w:r>
            <w:r w:rsidR="00B92E4C">
              <w:rPr>
                <w:rFonts w:cs="Arial"/>
                <w:i/>
                <w:szCs w:val="24"/>
                <w:lang w:eastAsia="en-US"/>
              </w:rPr>
              <w:t xml:space="preserve"> required</w:t>
            </w:r>
            <w:r w:rsidR="006268E9" w:rsidRPr="003C6A10">
              <w:rPr>
                <w:rFonts w:cs="Arial"/>
                <w:szCs w:val="24"/>
                <w:lang w:eastAsia="en-US"/>
              </w:rPr>
              <w:t>.</w:t>
            </w:r>
            <w:r w:rsidR="00B440A0" w:rsidRPr="003C6A10">
              <w:rPr>
                <w:rFonts w:cs="Arial"/>
                <w:szCs w:val="24"/>
                <w:lang w:eastAsia="en-US"/>
              </w:rPr>
              <w:t>]</w:t>
            </w:r>
          </w:p>
        </w:tc>
      </w:tr>
      <w:tr w:rsidR="00455C94" w:rsidRPr="003C6A10" w14:paraId="124671B6" w14:textId="77777777" w:rsidTr="008D6159">
        <w:tc>
          <w:tcPr>
            <w:tcW w:w="1200" w:type="pct"/>
          </w:tcPr>
          <w:p w14:paraId="01C71E0C" w14:textId="77777777" w:rsidR="00455C94" w:rsidRPr="003C6A10" w:rsidRDefault="00455C94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>CARRY COPY</w:t>
            </w:r>
          </w:p>
        </w:tc>
        <w:tc>
          <w:tcPr>
            <w:tcW w:w="600" w:type="pct"/>
          </w:tcPr>
          <w:p w14:paraId="4ED858F2" w14:textId="4F676B7A" w:rsidR="00074873" w:rsidRPr="003C6A10" w:rsidRDefault="00074873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4214</w:t>
            </w:r>
          </w:p>
        </w:tc>
        <w:tc>
          <w:tcPr>
            <w:tcW w:w="3200" w:type="pct"/>
          </w:tcPr>
          <w:p w14:paraId="5CD92AA9" w14:textId="2D30D0B2" w:rsidR="00455C94" w:rsidRPr="003C6A10" w:rsidRDefault="00B446FA" w:rsidP="00CD38C9">
            <w:pPr>
              <w:spacing w:after="12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If you are given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written permission from your bail </w:t>
            </w:r>
            <w:r w:rsidR="00455C94" w:rsidRPr="003C6A10">
              <w:rPr>
                <w:rFonts w:cs="Arial"/>
                <w:noProof/>
                <w:szCs w:val="24"/>
                <w:lang w:val="en-US"/>
              </w:rPr>
              <w:t>supervisor</w:t>
            </w:r>
            <w:r w:rsidR="005722F5" w:rsidRPr="003C6A10">
              <w:rPr>
                <w:rFonts w:cs="Arial"/>
                <w:noProof/>
                <w:szCs w:val="24"/>
                <w:lang w:val="en-US"/>
              </w:rPr>
              <w:t>,</w:t>
            </w:r>
            <w:r w:rsidR="00017DF1" w:rsidRPr="003C6A10">
              <w:rPr>
                <w:rFonts w:cs="Arial"/>
                <w:noProof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noProof/>
                <w:szCs w:val="24"/>
                <w:lang w:val="en-US"/>
              </w:rPr>
              <w:t xml:space="preserve">you must carry it </w:t>
            </w:r>
            <w:r w:rsidR="00455C94" w:rsidRPr="003C6A10">
              <w:rPr>
                <w:rFonts w:cs="Arial"/>
                <w:noProof/>
                <w:szCs w:val="24"/>
                <w:lang w:val="en-US"/>
              </w:rPr>
              <w:t>with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you</w:t>
            </w:r>
            <w:r w:rsidRPr="003C6A10">
              <w:rPr>
                <w:rFonts w:cs="Arial"/>
                <w:szCs w:val="24"/>
                <w:lang w:val="en-US"/>
              </w:rPr>
              <w:t xml:space="preserve"> in paper or electronic format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at all times when you are outside your residence. If a peace officer stops you for any reason, you must immediately </w:t>
            </w:r>
            <w:r w:rsidR="00575B59" w:rsidRPr="003C6A10">
              <w:rPr>
                <w:rFonts w:cs="Arial"/>
                <w:szCs w:val="24"/>
                <w:lang w:val="en-US"/>
              </w:rPr>
              <w:t>show the</w:t>
            </w:r>
            <w:r w:rsidR="00455C94" w:rsidRPr="003C6A10">
              <w:rPr>
                <w:rFonts w:cs="Arial"/>
                <w:szCs w:val="24"/>
                <w:lang w:val="en-US"/>
              </w:rPr>
              <w:t xml:space="preserve"> permission </w:t>
            </w:r>
            <w:r w:rsidR="00575B59" w:rsidRPr="003C6A10">
              <w:rPr>
                <w:rFonts w:cs="Arial"/>
                <w:szCs w:val="24"/>
                <w:lang w:val="en-US"/>
              </w:rPr>
              <w:t>and a copy of this order</w:t>
            </w:r>
            <w:r w:rsidR="00F40709"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455C94" w:rsidRPr="003C6A10">
              <w:rPr>
                <w:rFonts w:cs="Arial"/>
                <w:szCs w:val="24"/>
                <w:lang w:val="en-US"/>
              </w:rPr>
              <w:t>upon the request of the peace officer.</w:t>
            </w:r>
          </w:p>
        </w:tc>
      </w:tr>
    </w:tbl>
    <w:p w14:paraId="5501C697" w14:textId="7D43D029" w:rsidR="00455C94" w:rsidRPr="00824882" w:rsidRDefault="00455C94" w:rsidP="00E3265E">
      <w:pPr>
        <w:pStyle w:val="Heading1"/>
        <w:spacing w:after="240"/>
        <w:rPr>
          <w:rFonts w:cs="Arial"/>
          <w:szCs w:val="32"/>
          <w:lang w:val="en-US"/>
        </w:rPr>
      </w:pPr>
      <w:bookmarkStart w:id="6" w:name="_Toc7010223"/>
      <w:r w:rsidRPr="00824882">
        <w:rPr>
          <w:rFonts w:cs="Arial"/>
          <w:szCs w:val="32"/>
          <w:lang w:val="en-US"/>
        </w:rPr>
        <w:t>Drugs and Alcohol</w:t>
      </w:r>
      <w:bookmarkEnd w:id="6"/>
    </w:p>
    <w:tbl>
      <w:tblPr>
        <w:tblStyle w:val="TableGrid"/>
        <w:tblW w:w="5000" w:type="pct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455C94" w:rsidRPr="003C6A10" w14:paraId="66FF970F" w14:textId="77777777" w:rsidTr="008D6159">
        <w:trPr>
          <w:trHeight w:val="981"/>
        </w:trPr>
        <w:tc>
          <w:tcPr>
            <w:tcW w:w="1200" w:type="pct"/>
          </w:tcPr>
          <w:p w14:paraId="402C62C7" w14:textId="44D651CC" w:rsidR="00455C94" w:rsidRPr="003C6A10" w:rsidRDefault="00455C94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NO ALCOHOL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DRUGS</w:t>
            </w:r>
          </w:p>
        </w:tc>
        <w:tc>
          <w:tcPr>
            <w:tcW w:w="600" w:type="pct"/>
          </w:tcPr>
          <w:p w14:paraId="01D6308F" w14:textId="6E49E49F" w:rsidR="006F4635" w:rsidRPr="003C6A10" w:rsidRDefault="006F4635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4401</w:t>
            </w:r>
          </w:p>
        </w:tc>
        <w:tc>
          <w:tcPr>
            <w:tcW w:w="3200" w:type="pct"/>
          </w:tcPr>
          <w:p w14:paraId="11117D46" w14:textId="6AA90BF9" w:rsidR="00455C94" w:rsidRPr="003C6A10" w:rsidRDefault="00FE44B6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noProof/>
                <w:szCs w:val="24"/>
                <w:lang w:val="en-US"/>
              </w:rPr>
              <w:t>You</w:t>
            </w:r>
            <w:r w:rsidRPr="003C6A10">
              <w:rPr>
                <w:rFonts w:cs="Arial"/>
                <w:szCs w:val="24"/>
                <w:lang w:val="en-US"/>
              </w:rPr>
              <w:t xml:space="preserve"> must not possess or consume alcohol, or controlled substances as defined in the </w:t>
            </w:r>
            <w:r w:rsidRPr="003C6A10">
              <w:rPr>
                <w:rFonts w:cs="Arial"/>
                <w:i/>
                <w:szCs w:val="24"/>
                <w:lang w:val="en-US"/>
              </w:rPr>
              <w:t>Controlled Drugs and Substances Act</w:t>
            </w:r>
            <w:r w:rsidRPr="003C6A10">
              <w:rPr>
                <w:rFonts w:cs="Arial"/>
                <w:szCs w:val="24"/>
                <w:lang w:val="en-US"/>
              </w:rPr>
              <w:t xml:space="preserve">, or any other intoxicating substance, except </w:t>
            </w:r>
            <w:r w:rsidRPr="003C6A10">
              <w:rPr>
                <w:rFonts w:cs="Arial"/>
                <w:noProof/>
                <w:szCs w:val="24"/>
                <w:lang w:val="en-US"/>
              </w:rPr>
              <w:t>with</w:t>
            </w:r>
            <w:r w:rsidRPr="003C6A10">
              <w:rPr>
                <w:rFonts w:cs="Arial"/>
                <w:szCs w:val="24"/>
                <w:lang w:val="en-US"/>
              </w:rPr>
              <w:t xml:space="preserve"> a medical prescription.</w:t>
            </w:r>
          </w:p>
        </w:tc>
      </w:tr>
      <w:tr w:rsidR="00BB3A3C" w:rsidRPr="003C6A10" w14:paraId="77974312" w14:textId="77777777" w:rsidTr="008D6159">
        <w:trPr>
          <w:trHeight w:val="566"/>
        </w:trPr>
        <w:tc>
          <w:tcPr>
            <w:tcW w:w="1200" w:type="pct"/>
          </w:tcPr>
          <w:p w14:paraId="765306DE" w14:textId="77777777" w:rsidR="00BB3A3C" w:rsidRPr="003C6A10" w:rsidRDefault="00BB3A3C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NO ALCOHOL</w:t>
            </w:r>
          </w:p>
        </w:tc>
        <w:tc>
          <w:tcPr>
            <w:tcW w:w="600" w:type="pct"/>
          </w:tcPr>
          <w:p w14:paraId="6A3B6C7B" w14:textId="5073F4D1" w:rsidR="00BB3A3C" w:rsidRPr="003C6A10" w:rsidRDefault="006F4635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4401-1</w:t>
            </w:r>
          </w:p>
        </w:tc>
        <w:tc>
          <w:tcPr>
            <w:tcW w:w="3200" w:type="pct"/>
          </w:tcPr>
          <w:p w14:paraId="04BD9203" w14:textId="77777777" w:rsidR="00BB3A3C" w:rsidRPr="003C6A10" w:rsidRDefault="00BB3A3C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 must not possess or consume alcohol.</w:t>
            </w:r>
          </w:p>
        </w:tc>
      </w:tr>
      <w:tr w:rsidR="00BB3A3C" w:rsidRPr="003C6A10" w14:paraId="5D638D92" w14:textId="77777777" w:rsidTr="008D6159">
        <w:trPr>
          <w:trHeight w:val="440"/>
        </w:trPr>
        <w:tc>
          <w:tcPr>
            <w:tcW w:w="1200" w:type="pct"/>
          </w:tcPr>
          <w:p w14:paraId="00F4FC69" w14:textId="77777777" w:rsidR="00BB3A3C" w:rsidRPr="003C6A10" w:rsidRDefault="00BB3A3C" w:rsidP="006E18C1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>NO DRUGS</w:t>
            </w:r>
          </w:p>
        </w:tc>
        <w:tc>
          <w:tcPr>
            <w:tcW w:w="600" w:type="pct"/>
          </w:tcPr>
          <w:p w14:paraId="5183E6CA" w14:textId="35380F73" w:rsidR="00BB3A3C" w:rsidRPr="003C6A10" w:rsidRDefault="006F4635" w:rsidP="006E18C1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4401-2</w:t>
            </w:r>
          </w:p>
        </w:tc>
        <w:tc>
          <w:tcPr>
            <w:tcW w:w="3200" w:type="pct"/>
          </w:tcPr>
          <w:p w14:paraId="4C39B863" w14:textId="49E096F4" w:rsidR="00BB3A3C" w:rsidRPr="003C6A10" w:rsidRDefault="00FE44B6" w:rsidP="006E18C1">
            <w:pPr>
              <w:keepNext/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noProof/>
                <w:szCs w:val="24"/>
                <w:lang w:val="en-US"/>
              </w:rPr>
              <w:t>You</w:t>
            </w:r>
            <w:r w:rsidRPr="003C6A10">
              <w:rPr>
                <w:rFonts w:cs="Arial"/>
                <w:szCs w:val="24"/>
                <w:lang w:val="en-US"/>
              </w:rPr>
              <w:t xml:space="preserve"> must not possess or consume alcohol, or controlled substances as defined in the </w:t>
            </w:r>
            <w:r w:rsidRPr="003C6A10">
              <w:rPr>
                <w:rFonts w:cs="Arial"/>
                <w:i/>
                <w:szCs w:val="24"/>
                <w:lang w:val="en-US"/>
              </w:rPr>
              <w:t>Controlled Drugs and Substances Act</w:t>
            </w:r>
            <w:r w:rsidRPr="003C6A10">
              <w:rPr>
                <w:rFonts w:cs="Arial"/>
                <w:szCs w:val="24"/>
                <w:lang w:val="en-US"/>
              </w:rPr>
              <w:t xml:space="preserve">, or any other intoxicating substance, except </w:t>
            </w:r>
            <w:r w:rsidRPr="003C6A10">
              <w:rPr>
                <w:rFonts w:cs="Arial"/>
                <w:noProof/>
                <w:szCs w:val="24"/>
                <w:lang w:val="en-US"/>
              </w:rPr>
              <w:t>with</w:t>
            </w:r>
            <w:r w:rsidRPr="003C6A10">
              <w:rPr>
                <w:rFonts w:cs="Arial"/>
                <w:szCs w:val="24"/>
                <w:lang w:val="en-US"/>
              </w:rPr>
              <w:t xml:space="preserve"> a medical prescription.</w:t>
            </w:r>
          </w:p>
        </w:tc>
      </w:tr>
      <w:tr w:rsidR="00455C94" w:rsidRPr="003C6A10" w14:paraId="4D021683" w14:textId="77777777" w:rsidTr="008D6159">
        <w:trPr>
          <w:trHeight w:val="1340"/>
        </w:trPr>
        <w:tc>
          <w:tcPr>
            <w:tcW w:w="1200" w:type="pct"/>
          </w:tcPr>
          <w:p w14:paraId="4F3B118D" w14:textId="77777777" w:rsidR="00455C94" w:rsidRPr="003C6A10" w:rsidRDefault="00455C94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NO ALCOHOL </w:t>
            </w:r>
          </w:p>
          <w:p w14:paraId="281D1D33" w14:textId="77777777" w:rsidR="00455C94" w:rsidRPr="003C6A10" w:rsidRDefault="00455C94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Outside Residence Exception </w:t>
            </w:r>
          </w:p>
        </w:tc>
        <w:tc>
          <w:tcPr>
            <w:tcW w:w="600" w:type="pct"/>
          </w:tcPr>
          <w:p w14:paraId="7FF5F23C" w14:textId="06C5381F" w:rsidR="00455C94" w:rsidRPr="003C6A10" w:rsidRDefault="006F4635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4402</w:t>
            </w:r>
          </w:p>
        </w:tc>
        <w:tc>
          <w:tcPr>
            <w:tcW w:w="3200" w:type="pct"/>
          </w:tcPr>
          <w:p w14:paraId="195AD74B" w14:textId="12C47DF4" w:rsidR="00455C94" w:rsidRPr="003C6A10" w:rsidRDefault="00455C94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 must not possess or consume alcohol, except while inside your residence, or while transporting it sealed directly to your residence. You must not be</w:t>
            </w:r>
            <w:r w:rsidR="00E56D0B" w:rsidRPr="003C6A10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in</w:t>
            </w:r>
            <w:r w:rsidR="002776C0" w:rsidRPr="003C6A10">
              <w:rPr>
                <w:rFonts w:cs="Arial"/>
                <w:szCs w:val="24"/>
                <w:lang w:val="en-US"/>
              </w:rPr>
              <w:t>toxicated in any public place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455C94" w:rsidRPr="003C6A10" w14:paraId="37D074DF" w14:textId="77777777" w:rsidTr="008D6159">
        <w:tc>
          <w:tcPr>
            <w:tcW w:w="1200" w:type="pct"/>
          </w:tcPr>
          <w:p w14:paraId="64267741" w14:textId="47B061D6" w:rsidR="00455C94" w:rsidRPr="003C6A10" w:rsidRDefault="00455C94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NO GO LIQU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OUTLETS</w:t>
            </w:r>
          </w:p>
        </w:tc>
        <w:tc>
          <w:tcPr>
            <w:tcW w:w="600" w:type="pct"/>
          </w:tcPr>
          <w:p w14:paraId="32B9E662" w14:textId="244CB605" w:rsidR="00455C94" w:rsidRPr="003C6A10" w:rsidRDefault="006F4635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4403</w:t>
            </w:r>
          </w:p>
        </w:tc>
        <w:tc>
          <w:tcPr>
            <w:tcW w:w="3200" w:type="pct"/>
          </w:tcPr>
          <w:p w14:paraId="20C81B6A" w14:textId="39A901CE" w:rsidR="00455C94" w:rsidRPr="003C6A10" w:rsidRDefault="00455C94" w:rsidP="00F50360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You must not enter any liquor store, beer and wine store, bar, pub, lounge, </w:t>
            </w:r>
            <w:r w:rsidRPr="003C6A10">
              <w:rPr>
                <w:rFonts w:cs="Arial"/>
                <w:noProof/>
                <w:szCs w:val="24"/>
                <w:lang w:val="en-US"/>
              </w:rPr>
              <w:t>nightclub</w:t>
            </w:r>
            <w:r w:rsidRPr="003C6A10">
              <w:rPr>
                <w:rFonts w:cs="Arial"/>
                <w:szCs w:val="24"/>
                <w:lang w:val="en-US"/>
              </w:rPr>
              <w:t>, beer garden or any other business from which minors are prohibited at any time by the terms of a liqu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BA162B" w:rsidRPr="003C6A10">
              <w:rPr>
                <w:rFonts w:cs="Arial"/>
                <w:szCs w:val="24"/>
                <w:lang w:val="en-US"/>
              </w:rPr>
              <w:t>license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</w:tbl>
    <w:p w14:paraId="2883B016" w14:textId="5D534CD9" w:rsidR="00455C94" w:rsidRPr="00824882" w:rsidRDefault="00455C94" w:rsidP="00E3265E">
      <w:pPr>
        <w:pStyle w:val="Heading1"/>
        <w:spacing w:after="240"/>
        <w:rPr>
          <w:rFonts w:cs="Arial"/>
          <w:szCs w:val="32"/>
          <w:lang w:val="en-US"/>
        </w:rPr>
      </w:pPr>
      <w:bookmarkStart w:id="7" w:name="_Toc525315082"/>
      <w:bookmarkStart w:id="8" w:name="_Toc7010224"/>
      <w:r w:rsidRPr="00824882">
        <w:rPr>
          <w:rFonts w:cs="Arial"/>
          <w:szCs w:val="32"/>
          <w:lang w:val="en-US"/>
        </w:rPr>
        <w:t>Firearms and Weapons</w:t>
      </w:r>
      <w:bookmarkEnd w:id="7"/>
      <w:bookmarkEnd w:id="8"/>
    </w:p>
    <w:tbl>
      <w:tblPr>
        <w:tblStyle w:val="TableGrid"/>
        <w:tblW w:w="10070" w:type="dxa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455C94" w:rsidRPr="003C6A10" w14:paraId="0A92F6DD" w14:textId="77777777" w:rsidTr="00A87AA3">
        <w:tc>
          <w:tcPr>
            <w:tcW w:w="1200" w:type="pct"/>
          </w:tcPr>
          <w:p w14:paraId="5F06F696" w14:textId="77777777" w:rsidR="00455C94" w:rsidRPr="003C6A10" w:rsidRDefault="00455C94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FIREARMS</w:t>
            </w: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AND </w:t>
            </w:r>
            <w:r w:rsidRPr="003C6A10">
              <w:rPr>
                <w:rFonts w:cs="Arial"/>
                <w:szCs w:val="24"/>
                <w:lang w:val="en-US"/>
              </w:rPr>
              <w:t xml:space="preserve">WEAPONS PROHIBITION </w:t>
            </w:r>
          </w:p>
          <w:p w14:paraId="6EDEFD34" w14:textId="5A35ED1C" w:rsidR="00455C94" w:rsidRDefault="00455C94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>Presumptive f</w:t>
            </w:r>
            <w:r w:rsidR="0051779D" w:rsidRPr="003C6A10">
              <w:rPr>
                <w:rFonts w:cs="Arial"/>
                <w:color w:val="000000" w:themeColor="text1"/>
                <w:szCs w:val="24"/>
                <w:lang w:val="en-US"/>
              </w:rPr>
              <w:t>or</w:t>
            </w:r>
            <w:r w:rsidRPr="003C6A10">
              <w:rPr>
                <w:rFonts w:cs="Arial"/>
                <w:color w:val="000000" w:themeColor="text1"/>
                <w:szCs w:val="24"/>
                <w:lang w:val="en-US"/>
              </w:rPr>
              <w:t xml:space="preserve"> certain offences</w:t>
            </w:r>
          </w:p>
          <w:p w14:paraId="61D63438" w14:textId="43B2A271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370EACC8" w14:textId="0C79513F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252EA838" w14:textId="647A4DBF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430596F1" w14:textId="473C7C2D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7674A4DC" w14:textId="1C717E9C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5607ED65" w14:textId="77777777" w:rsidR="00A87AA3" w:rsidRDefault="00A87AA3" w:rsidP="00A87AA3">
            <w:pPr>
              <w:spacing w:after="32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004FB806" w14:textId="77777777" w:rsidR="00EC20C7" w:rsidRDefault="00EC20C7" w:rsidP="00A87AA3">
            <w:pPr>
              <w:spacing w:after="240"/>
              <w:rPr>
                <w:rFonts w:cs="Arial"/>
                <w:i/>
                <w:color w:val="000000" w:themeColor="text1"/>
                <w:szCs w:val="24"/>
                <w:lang w:val="en-US"/>
              </w:rPr>
            </w:pPr>
            <w:r w:rsidRPr="003C6A10">
              <w:rPr>
                <w:rFonts w:cs="Arial"/>
                <w:i/>
                <w:color w:val="000000" w:themeColor="text1"/>
                <w:szCs w:val="24"/>
                <w:lang w:val="en-US"/>
              </w:rPr>
              <w:t>And Exception</w:t>
            </w:r>
          </w:p>
          <w:p w14:paraId="43C4FC34" w14:textId="77777777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  <w:r>
              <w:rPr>
                <w:rFonts w:cs="Arial"/>
                <w:color w:val="000000" w:themeColor="text1"/>
                <w:szCs w:val="24"/>
                <w:lang w:val="en-US"/>
              </w:rPr>
              <w:br/>
            </w:r>
            <w:r>
              <w:rPr>
                <w:rFonts w:cs="Arial"/>
                <w:color w:val="000000" w:themeColor="text1"/>
                <w:szCs w:val="24"/>
                <w:lang w:val="en-US"/>
              </w:rPr>
              <w:br/>
            </w:r>
          </w:p>
          <w:p w14:paraId="5F3AAD43" w14:textId="77777777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4C690A82" w14:textId="77777777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  <w:p w14:paraId="5B3F1A73" w14:textId="77777777" w:rsid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  <w:r>
              <w:rPr>
                <w:rFonts w:cs="Arial"/>
                <w:color w:val="000000" w:themeColor="text1"/>
                <w:szCs w:val="24"/>
                <w:lang w:val="en-US"/>
              </w:rPr>
              <w:lastRenderedPageBreak/>
              <w:br/>
            </w:r>
            <w:r>
              <w:rPr>
                <w:rFonts w:cs="Arial"/>
                <w:color w:val="000000" w:themeColor="text1"/>
                <w:szCs w:val="24"/>
                <w:lang w:val="en-US"/>
              </w:rPr>
              <w:br/>
            </w:r>
            <w:r>
              <w:rPr>
                <w:rFonts w:cs="Arial"/>
                <w:color w:val="000000" w:themeColor="text1"/>
                <w:szCs w:val="24"/>
                <w:lang w:val="en-US"/>
              </w:rPr>
              <w:br/>
            </w:r>
          </w:p>
          <w:p w14:paraId="08297B16" w14:textId="657BD8F5" w:rsidR="00A87AA3" w:rsidRPr="00A87AA3" w:rsidRDefault="00A87AA3" w:rsidP="00A87AA3">
            <w:pPr>
              <w:spacing w:after="240"/>
              <w:rPr>
                <w:rFonts w:cs="Arial"/>
                <w:color w:val="000000" w:themeColor="text1"/>
                <w:szCs w:val="24"/>
                <w:lang w:val="en-US"/>
              </w:rPr>
            </w:pPr>
          </w:p>
        </w:tc>
        <w:tc>
          <w:tcPr>
            <w:tcW w:w="600" w:type="pct"/>
          </w:tcPr>
          <w:p w14:paraId="1C544C9D" w14:textId="1AAD01EC" w:rsidR="001E6062" w:rsidRDefault="001E6062" w:rsidP="006E18C1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lastRenderedPageBreak/>
              <w:t>4610</w:t>
            </w:r>
            <w:r w:rsidR="00A87AA3">
              <w:rPr>
                <w:rFonts w:cs="Arial"/>
                <w:szCs w:val="24"/>
                <w:lang w:val="en-US"/>
              </w:rPr>
              <w:br/>
            </w:r>
          </w:p>
          <w:p w14:paraId="441FE509" w14:textId="41956247" w:rsidR="001E6062" w:rsidRDefault="001E6062" w:rsidP="006E18C1">
            <w:pPr>
              <w:spacing w:after="240"/>
              <w:rPr>
                <w:rFonts w:cs="Arial"/>
                <w:szCs w:val="24"/>
                <w:lang w:val="en-US"/>
              </w:rPr>
            </w:pPr>
          </w:p>
          <w:p w14:paraId="1AE8044E" w14:textId="22CB4477" w:rsidR="00A87AA3" w:rsidRDefault="00A87AA3" w:rsidP="006E18C1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</w:p>
          <w:p w14:paraId="6B0E4FE3" w14:textId="4AE2CD48" w:rsidR="00A87AA3" w:rsidRDefault="00A87AA3" w:rsidP="006E18C1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79EA2E00" w14:textId="60BD86D0" w:rsidR="00A87AA3" w:rsidRDefault="00A87AA3" w:rsidP="006E18C1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</w:p>
          <w:p w14:paraId="61E9D44B" w14:textId="0A73D5BD" w:rsidR="00A87AA3" w:rsidRDefault="00A87AA3" w:rsidP="006E18C1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br/>
            </w:r>
            <w:r>
              <w:rPr>
                <w:rFonts w:cs="Arial"/>
                <w:szCs w:val="24"/>
                <w:lang w:val="en-US"/>
              </w:rPr>
              <w:br/>
            </w:r>
          </w:p>
          <w:p w14:paraId="0574CC06" w14:textId="1C319754" w:rsidR="001E6062" w:rsidRDefault="001E6062" w:rsidP="006E18C1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4610-A</w:t>
            </w:r>
          </w:p>
          <w:p w14:paraId="3A63A387" w14:textId="36E189EB" w:rsidR="001E6062" w:rsidRPr="003C6A10" w:rsidRDefault="001E6062" w:rsidP="001E6062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199" w:type="pct"/>
          </w:tcPr>
          <w:p w14:paraId="1B855626" w14:textId="39AEE89C" w:rsidR="00DD7427" w:rsidRPr="003C6A10" w:rsidRDefault="00455C94" w:rsidP="00136CF4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You must not possess, </w:t>
            </w:r>
            <w:r w:rsidR="00DD7427" w:rsidRPr="003C6A10">
              <w:rPr>
                <w:rFonts w:cs="Arial"/>
                <w:szCs w:val="24"/>
                <w:lang w:val="en-US"/>
              </w:rPr>
              <w:t>directly or indirectly</w:t>
            </w:r>
            <w:r w:rsidR="00BB2A6C" w:rsidRPr="003C6A10">
              <w:rPr>
                <w:rFonts w:cs="Arial"/>
                <w:szCs w:val="24"/>
                <w:lang w:val="en-US"/>
              </w:rPr>
              <w:t xml:space="preserve"> any</w:t>
            </w:r>
            <w:r w:rsidR="00575B59" w:rsidRPr="003C6A10">
              <w:rPr>
                <w:rFonts w:cs="Arial"/>
                <w:szCs w:val="24"/>
                <w:lang w:val="en-US"/>
              </w:rPr>
              <w:t xml:space="preserve"> weapon as defined by the </w:t>
            </w:r>
            <w:r w:rsidR="00575B59" w:rsidRPr="003C6A10">
              <w:rPr>
                <w:rFonts w:cs="Arial"/>
                <w:i/>
                <w:szCs w:val="24"/>
                <w:lang w:val="en-US"/>
              </w:rPr>
              <w:t>Criminal Code</w:t>
            </w:r>
            <w:r w:rsidR="00575B59" w:rsidRPr="003C6A10">
              <w:rPr>
                <w:rFonts w:cs="Arial"/>
                <w:szCs w:val="24"/>
                <w:lang w:val="en-US"/>
              </w:rPr>
              <w:t xml:space="preserve"> including</w:t>
            </w:r>
            <w:r w:rsidR="001F4188" w:rsidRPr="003C6A10">
              <w:rPr>
                <w:rFonts w:cs="Arial"/>
                <w:szCs w:val="24"/>
                <w:lang w:val="en-US"/>
              </w:rPr>
              <w:t>:</w:t>
            </w:r>
          </w:p>
          <w:p w14:paraId="68C3CFD2" w14:textId="77777777" w:rsidR="00575B59" w:rsidRPr="003C6A10" w:rsidRDefault="00575B59" w:rsidP="00B55A6F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F</w:t>
            </w:r>
            <w:r w:rsidR="00455C94" w:rsidRPr="003C6A10">
              <w:rPr>
                <w:rFonts w:cs="Arial"/>
                <w:szCs w:val="24"/>
                <w:lang w:val="en-US"/>
              </w:rPr>
              <w:t>irearm</w:t>
            </w:r>
            <w:r w:rsidRPr="003C6A10">
              <w:rPr>
                <w:rFonts w:cs="Arial"/>
                <w:szCs w:val="24"/>
                <w:lang w:val="en-US"/>
              </w:rPr>
              <w:t>s and ammunition;</w:t>
            </w:r>
          </w:p>
          <w:p w14:paraId="6546BD0E" w14:textId="13DD60BF" w:rsidR="00DD7427" w:rsidRPr="003C6A10" w:rsidRDefault="00455C94" w:rsidP="00B55A6F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noProof/>
                <w:szCs w:val="24"/>
                <w:lang w:val="en-US"/>
              </w:rPr>
              <w:t>cross</w:t>
            </w:r>
            <w:r w:rsidR="00B113FD" w:rsidRPr="003C6A10">
              <w:rPr>
                <w:rFonts w:cs="Arial"/>
                <w:noProof/>
                <w:szCs w:val="24"/>
                <w:lang w:val="en-US"/>
              </w:rPr>
              <w:t>-</w:t>
            </w:r>
            <w:r w:rsidRPr="003C6A10">
              <w:rPr>
                <w:rFonts w:cs="Arial"/>
                <w:noProof/>
                <w:szCs w:val="24"/>
                <w:lang w:val="en-US"/>
              </w:rPr>
              <w:t>bow</w:t>
            </w:r>
            <w:r w:rsidR="00575B59" w:rsidRPr="003C6A10">
              <w:rPr>
                <w:rFonts w:cs="Arial"/>
                <w:noProof/>
                <w:szCs w:val="24"/>
                <w:lang w:val="en-US"/>
              </w:rPr>
              <w:t>s</w:t>
            </w:r>
            <w:r w:rsidRPr="003C6A10">
              <w:rPr>
                <w:rFonts w:cs="Arial"/>
                <w:szCs w:val="24"/>
                <w:lang w:val="en-US"/>
              </w:rPr>
              <w:t xml:space="preserve">, prohibited </w:t>
            </w:r>
            <w:r w:rsidR="00575B59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 restricted weapon</w:t>
            </w:r>
            <w:r w:rsidR="00575B59" w:rsidRPr="003C6A10">
              <w:rPr>
                <w:rFonts w:cs="Arial"/>
                <w:szCs w:val="24"/>
                <w:lang w:val="en-US"/>
              </w:rPr>
              <w:t>s</w:t>
            </w:r>
            <w:r w:rsidRPr="003C6A10">
              <w:rPr>
                <w:rFonts w:cs="Arial"/>
                <w:szCs w:val="24"/>
                <w:lang w:val="en-US"/>
              </w:rPr>
              <w:t>, prohibited device</w:t>
            </w:r>
            <w:r w:rsidR="00575B59" w:rsidRPr="003C6A10">
              <w:rPr>
                <w:rFonts w:cs="Arial"/>
                <w:szCs w:val="24"/>
                <w:lang w:val="en-US"/>
              </w:rPr>
              <w:t>s</w:t>
            </w:r>
            <w:r w:rsidRPr="003C6A10">
              <w:rPr>
                <w:rFonts w:cs="Arial"/>
                <w:szCs w:val="24"/>
                <w:lang w:val="en-US"/>
              </w:rPr>
              <w:t>, or explosive substance</w:t>
            </w:r>
            <w:r w:rsidR="00575B59" w:rsidRPr="003C6A10">
              <w:rPr>
                <w:rFonts w:cs="Arial"/>
                <w:szCs w:val="24"/>
                <w:lang w:val="en-US"/>
              </w:rPr>
              <w:t>s</w:t>
            </w:r>
            <w:r w:rsidR="001F4188" w:rsidRPr="003C6A10">
              <w:rPr>
                <w:rFonts w:cs="Arial"/>
                <w:szCs w:val="24"/>
                <w:lang w:val="en-US"/>
              </w:rPr>
              <w:t>;</w:t>
            </w:r>
          </w:p>
          <w:p w14:paraId="6A2D32CA" w14:textId="1C7D6BE0" w:rsidR="001F4188" w:rsidRPr="003C6A10" w:rsidRDefault="00575B59" w:rsidP="00B55A6F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noProof/>
                <w:szCs w:val="24"/>
                <w:lang w:val="en-US"/>
              </w:rPr>
              <w:t>anything used, designed to be used or intended for use in causing death or injury to any person, or to threaten or intimidate any person</w:t>
            </w:r>
            <w:r w:rsidR="001F4188" w:rsidRPr="003C6A10">
              <w:rPr>
                <w:rFonts w:cs="Arial"/>
                <w:szCs w:val="24"/>
                <w:lang w:val="en-US"/>
              </w:rPr>
              <w:t xml:space="preserve">; </w:t>
            </w:r>
          </w:p>
          <w:p w14:paraId="6FD2FB69" w14:textId="3C921EBE" w:rsidR="001F4188" w:rsidRPr="003C6A10" w:rsidRDefault="00A10437" w:rsidP="00B55A6F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any imitation firearms or weapons,</w:t>
            </w:r>
            <w:r w:rsidR="00DD533E" w:rsidRPr="003C6A10">
              <w:rPr>
                <w:rFonts w:cs="Arial"/>
                <w:szCs w:val="24"/>
                <w:lang w:val="en-US"/>
              </w:rPr>
              <w:t xml:space="preserve"> including </w:t>
            </w:r>
            <w:r w:rsidR="00FC4822" w:rsidRPr="003C6A10">
              <w:rPr>
                <w:rFonts w:cs="Arial"/>
                <w:szCs w:val="24"/>
                <w:lang w:val="en-US"/>
              </w:rPr>
              <w:t xml:space="preserve">any </w:t>
            </w:r>
            <w:r w:rsidR="00DD533E" w:rsidRPr="003C6A10">
              <w:rPr>
                <w:rFonts w:cs="Arial"/>
                <w:szCs w:val="24"/>
                <w:lang w:val="en-US"/>
              </w:rPr>
              <w:t xml:space="preserve">compressed air guns 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DD533E" w:rsidRPr="003C6A10">
              <w:rPr>
                <w:rFonts w:cs="Arial"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>bb/</w:t>
            </w:r>
            <w:r w:rsidR="00DD533E" w:rsidRPr="003C6A10">
              <w:rPr>
                <w:rFonts w:cs="Arial"/>
                <w:szCs w:val="24"/>
                <w:lang w:val="en-US"/>
              </w:rPr>
              <w:t>pellet guns</w:t>
            </w:r>
            <w:r w:rsidR="00BB2A6C" w:rsidRPr="003C6A10">
              <w:rPr>
                <w:rFonts w:cs="Arial"/>
                <w:szCs w:val="24"/>
                <w:lang w:val="en-US"/>
              </w:rPr>
              <w:t xml:space="preserve">;  </w:t>
            </w:r>
            <w:r w:rsidR="00530EA6" w:rsidRPr="003C6A10">
              <w:rPr>
                <w:rFonts w:cs="Arial"/>
                <w:szCs w:val="24"/>
                <w:lang w:val="en-US"/>
              </w:rPr>
              <w:t>and</w:t>
            </w:r>
          </w:p>
          <w:p w14:paraId="3F2E54EC" w14:textId="77777777" w:rsidR="00455C94" w:rsidRDefault="00BB2A6C" w:rsidP="00B55A6F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any related auth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Pr="003C6A10">
              <w:rPr>
                <w:rFonts w:cs="Arial"/>
                <w:szCs w:val="24"/>
                <w:lang w:val="en-US"/>
              </w:rPr>
              <w:t xml:space="preserve">izations, </w:t>
            </w:r>
            <w:proofErr w:type="spellStart"/>
            <w:r w:rsidRPr="003C6A10">
              <w:rPr>
                <w:rFonts w:cs="Arial"/>
                <w:szCs w:val="24"/>
                <w:lang w:val="en-US"/>
              </w:rPr>
              <w:t>licences</w:t>
            </w:r>
            <w:proofErr w:type="spellEnd"/>
            <w:r w:rsidRPr="003C6A10">
              <w:rPr>
                <w:rFonts w:cs="Arial"/>
                <w:szCs w:val="24"/>
                <w:lang w:val="en-US"/>
              </w:rPr>
              <w:t xml:space="preserve"> and</w:t>
            </w:r>
            <w:r w:rsidR="009E4450" w:rsidRPr="003C6A10">
              <w:rPr>
                <w:rFonts w:cs="Arial"/>
                <w:szCs w:val="24"/>
                <w:lang w:val="en-US"/>
              </w:rPr>
              <w:t xml:space="preserve"> registration certificates,</w:t>
            </w:r>
            <w:r w:rsidRPr="003C6A10">
              <w:rPr>
                <w:rFonts w:cs="Arial"/>
                <w:szCs w:val="24"/>
                <w:lang w:val="en-US"/>
              </w:rPr>
              <w:t xml:space="preserve"> </w:t>
            </w:r>
            <w:r w:rsidR="00FC4822" w:rsidRPr="003C6A10">
              <w:rPr>
                <w:rFonts w:cs="Arial"/>
                <w:szCs w:val="24"/>
                <w:lang w:val="en-US"/>
              </w:rPr>
              <w:t xml:space="preserve">and </w:t>
            </w:r>
            <w:r w:rsidR="009E4450" w:rsidRPr="003C6A10">
              <w:rPr>
                <w:rFonts w:cs="Arial"/>
                <w:szCs w:val="24"/>
                <w:lang w:val="en-US"/>
              </w:rPr>
              <w:t>you must not</w:t>
            </w:r>
            <w:r w:rsidRPr="003C6A10">
              <w:rPr>
                <w:rFonts w:cs="Arial"/>
                <w:szCs w:val="24"/>
                <w:lang w:val="en-US"/>
              </w:rPr>
              <w:t xml:space="preserve"> apply f</w:t>
            </w:r>
            <w:r w:rsidR="0051779D" w:rsidRPr="003C6A10">
              <w:rPr>
                <w:rFonts w:cs="Arial"/>
                <w:szCs w:val="24"/>
                <w:lang w:val="en-US"/>
              </w:rPr>
              <w:t>or</w:t>
            </w:r>
            <w:r w:rsidR="00FC4822" w:rsidRPr="003C6A10">
              <w:rPr>
                <w:rFonts w:cs="Arial"/>
                <w:szCs w:val="24"/>
                <w:lang w:val="en-US"/>
              </w:rPr>
              <w:t xml:space="preserve"> any of the above items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  <w:p w14:paraId="48E22B7D" w14:textId="77777777" w:rsidR="00EC20C7" w:rsidRPr="003C6A10" w:rsidRDefault="00EC20C7" w:rsidP="00EC20C7">
            <w:pPr>
              <w:pStyle w:val="ListParagraph"/>
              <w:spacing w:after="240"/>
              <w:ind w:left="0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u w:val="single"/>
                <w:lang w:val="en-US"/>
              </w:rPr>
              <w:t>Except</w:t>
            </w:r>
            <w:r w:rsidRPr="003C6A10">
              <w:rPr>
                <w:rFonts w:cs="Arial"/>
                <w:szCs w:val="24"/>
                <w:lang w:val="en-US"/>
              </w:rPr>
              <w:t>:</w:t>
            </w:r>
          </w:p>
          <w:p w14:paraId="27AB33CD" w14:textId="77777777" w:rsidR="00EC20C7" w:rsidRPr="003C6A10" w:rsidRDefault="00EC20C7" w:rsidP="00EC20C7">
            <w:pPr>
              <w:pStyle w:val="ListParagraph"/>
              <w:spacing w:after="240"/>
              <w:ind w:left="0"/>
              <w:contextualSpacing w:val="0"/>
              <w:rPr>
                <w:rFonts w:cs="Arial"/>
                <w:iCs/>
                <w:szCs w:val="24"/>
                <w:lang w:val="en-US"/>
              </w:rPr>
            </w:pPr>
            <w:r w:rsidRPr="003C6A10">
              <w:rPr>
                <w:rFonts w:cs="Arial"/>
                <w:iCs/>
                <w:noProof/>
                <w:szCs w:val="24"/>
                <w:lang w:val="en-US"/>
              </w:rPr>
              <w:t>Y</w:t>
            </w:r>
            <w:proofErr w:type="spellStart"/>
            <w:r w:rsidRPr="003C6A10">
              <w:rPr>
                <w:rFonts w:cs="Arial"/>
                <w:iCs/>
                <w:szCs w:val="24"/>
                <w:lang w:val="en-US"/>
              </w:rPr>
              <w:t>ou</w:t>
            </w:r>
            <w:proofErr w:type="spellEnd"/>
            <w:r w:rsidRPr="003C6A10">
              <w:rPr>
                <w:rFonts w:cs="Arial"/>
                <w:iCs/>
                <w:szCs w:val="24"/>
                <w:lang w:val="en-US"/>
              </w:rPr>
              <w:t xml:space="preserve"> may possess a firearm or ammunition for (sustenance or employment) purposes in accordance on the following terms and conditions:</w:t>
            </w:r>
          </w:p>
          <w:p w14:paraId="6DEF0DB2" w14:textId="5757BC80" w:rsidR="00EC20C7" w:rsidRPr="00CC6F35" w:rsidRDefault="00EC20C7" w:rsidP="00B55A6F">
            <w:pPr>
              <w:pStyle w:val="ListParagraph"/>
              <w:numPr>
                <w:ilvl w:val="0"/>
                <w:numId w:val="11"/>
              </w:numPr>
              <w:spacing w:after="240"/>
              <w:contextualSpacing w:val="0"/>
            </w:pPr>
            <w:r w:rsidRPr="00CC6F35">
              <w:rPr>
                <w:lang w:val="en-US"/>
              </w:rPr>
              <w:t>You are properly licensed</w:t>
            </w:r>
            <w:r w:rsidRPr="00CC6F35">
              <w:rPr>
                <w:noProof/>
                <w:lang w:val="en-US"/>
              </w:rPr>
              <w:t xml:space="preserve">; </w:t>
            </w:r>
            <w:r w:rsidRPr="00CC6F35">
              <w:rPr>
                <w:noProof/>
                <w:u w:val="single"/>
                <w:lang w:val="en-US"/>
              </w:rPr>
              <w:t>and</w:t>
            </w:r>
          </w:p>
          <w:p w14:paraId="06ED57C9" w14:textId="4052C206" w:rsidR="00EC20C7" w:rsidRPr="00CC6F35" w:rsidRDefault="00EC20C7" w:rsidP="00B55A6F">
            <w:pPr>
              <w:pStyle w:val="ListParagraph"/>
              <w:numPr>
                <w:ilvl w:val="0"/>
                <w:numId w:val="11"/>
              </w:numPr>
              <w:spacing w:after="240"/>
              <w:contextualSpacing w:val="0"/>
            </w:pPr>
            <w:r w:rsidRPr="00CC6F35">
              <w:rPr>
                <w:rFonts w:cs="Arial"/>
                <w:iCs/>
                <w:szCs w:val="24"/>
                <w:lang w:val="en-US"/>
              </w:rPr>
              <w:t>You are sober</w:t>
            </w:r>
            <w:r w:rsidRPr="00CC6F35">
              <w:rPr>
                <w:rFonts w:cs="Arial"/>
                <w:iCs/>
                <w:noProof/>
                <w:szCs w:val="24"/>
                <w:lang w:val="en-US"/>
              </w:rPr>
              <w:t xml:space="preserve">; </w:t>
            </w:r>
            <w:r w:rsidRPr="00CC6F35">
              <w:rPr>
                <w:rFonts w:cs="Arial"/>
                <w:iCs/>
                <w:noProof/>
                <w:szCs w:val="24"/>
                <w:u w:val="single"/>
                <w:lang w:val="en-US"/>
              </w:rPr>
              <w:t>and</w:t>
            </w:r>
          </w:p>
          <w:p w14:paraId="5A4D5FB5" w14:textId="044F6C8E" w:rsidR="00EC20C7" w:rsidRPr="00CC6F35" w:rsidRDefault="00EC20C7" w:rsidP="00B55A6F">
            <w:pPr>
              <w:pStyle w:val="ListParagraph"/>
              <w:numPr>
                <w:ilvl w:val="0"/>
                <w:numId w:val="11"/>
              </w:numPr>
              <w:spacing w:after="240"/>
              <w:contextualSpacing w:val="0"/>
            </w:pPr>
            <w:r w:rsidRPr="00CC6F35">
              <w:rPr>
                <w:rFonts w:cs="Arial"/>
                <w:iCs/>
                <w:szCs w:val="24"/>
                <w:lang w:val="en-US"/>
              </w:rPr>
              <w:lastRenderedPageBreak/>
              <w:t xml:space="preserve">You possess the firearm and ammunition only </w:t>
            </w:r>
            <w:r w:rsidRPr="00CC6F35">
              <w:rPr>
                <w:rFonts w:cs="Arial"/>
                <w:szCs w:val="24"/>
                <w:lang w:val="en-US"/>
              </w:rPr>
              <w:t>while at, or going directly to or returning directly from</w:t>
            </w:r>
            <w:r w:rsidRPr="00CC6F35" w:rsidDel="00175279">
              <w:rPr>
                <w:rFonts w:cs="Arial"/>
                <w:iCs/>
                <w:szCs w:val="24"/>
                <w:lang w:val="en-US"/>
              </w:rPr>
              <w:t xml:space="preserve"> </w:t>
            </w:r>
            <w:r w:rsidRPr="00CC6F35">
              <w:rPr>
                <w:rFonts w:cs="Arial"/>
                <w:iCs/>
                <w:szCs w:val="24"/>
                <w:lang w:val="en-US"/>
              </w:rPr>
              <w:t xml:space="preserve"> (a legal hunt / your employment); </w:t>
            </w:r>
            <w:r w:rsidRPr="00CC6F35">
              <w:rPr>
                <w:rFonts w:cs="Arial"/>
                <w:iCs/>
                <w:szCs w:val="24"/>
                <w:u w:val="single"/>
                <w:lang w:val="en-US"/>
              </w:rPr>
              <w:t>and</w:t>
            </w:r>
          </w:p>
          <w:p w14:paraId="729CF5EA" w14:textId="7DBD11E6" w:rsidR="00EC20C7" w:rsidRPr="00CC6F35" w:rsidRDefault="00EC20C7" w:rsidP="00B55A6F">
            <w:pPr>
              <w:pStyle w:val="ListParagraph"/>
              <w:numPr>
                <w:ilvl w:val="0"/>
                <w:numId w:val="11"/>
              </w:numPr>
              <w:spacing w:after="240"/>
              <w:contextualSpacing w:val="0"/>
            </w:pPr>
            <w:r w:rsidRPr="00CC6F35">
              <w:rPr>
                <w:rFonts w:cs="Arial"/>
                <w:iCs/>
                <w:szCs w:val="24"/>
                <w:lang w:val="en-US"/>
              </w:rPr>
              <w:t>You are in the presence of ________.</w:t>
            </w:r>
          </w:p>
        </w:tc>
      </w:tr>
      <w:tr w:rsidR="00455C94" w:rsidRPr="003C6A10" w14:paraId="12713C49" w14:textId="77777777" w:rsidTr="00A87AA3">
        <w:tc>
          <w:tcPr>
            <w:tcW w:w="1200" w:type="pct"/>
          </w:tcPr>
          <w:p w14:paraId="285F5D4A" w14:textId="597D1178" w:rsidR="00455C94" w:rsidRPr="003C6A10" w:rsidRDefault="00455C94" w:rsidP="00136CF4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lastRenderedPageBreak/>
              <w:t>KNIVES</w:t>
            </w:r>
          </w:p>
        </w:tc>
        <w:tc>
          <w:tcPr>
            <w:tcW w:w="600" w:type="pct"/>
          </w:tcPr>
          <w:p w14:paraId="5D3126E9" w14:textId="332C15DF" w:rsidR="001E6062" w:rsidRDefault="001E6062" w:rsidP="00A87AA3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4616</w:t>
            </w:r>
            <w:r w:rsidR="00A87AA3">
              <w:rPr>
                <w:rFonts w:cs="Arial"/>
                <w:szCs w:val="24"/>
                <w:lang w:val="en-US"/>
              </w:rPr>
              <w:br/>
            </w:r>
          </w:p>
          <w:p w14:paraId="6B3D5C78" w14:textId="77777777" w:rsidR="001E6062" w:rsidRDefault="001E6062" w:rsidP="00A87AA3">
            <w:pPr>
              <w:spacing w:after="240"/>
              <w:rPr>
                <w:rFonts w:cs="Arial"/>
                <w:szCs w:val="24"/>
                <w:lang w:val="en-US"/>
              </w:rPr>
            </w:pPr>
          </w:p>
          <w:p w14:paraId="43D127BA" w14:textId="77777777" w:rsidR="001E6062" w:rsidRDefault="001E6062" w:rsidP="00A87AA3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4616-A</w:t>
            </w:r>
          </w:p>
          <w:p w14:paraId="6BBC7F8A" w14:textId="7D0F3503" w:rsidR="001E6062" w:rsidRDefault="001E6062" w:rsidP="00A87AA3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4616-B</w:t>
            </w:r>
            <w:r w:rsidR="00A87AA3">
              <w:rPr>
                <w:rFonts w:cs="Arial"/>
                <w:szCs w:val="24"/>
                <w:lang w:val="en-US"/>
              </w:rPr>
              <w:br/>
            </w:r>
            <w:r w:rsidR="00A87AA3">
              <w:rPr>
                <w:rFonts w:cs="Arial"/>
                <w:szCs w:val="24"/>
                <w:lang w:val="en-US"/>
              </w:rPr>
              <w:br/>
            </w:r>
          </w:p>
          <w:p w14:paraId="6D8AB6DF" w14:textId="7D21479A" w:rsidR="001E6062" w:rsidRPr="003C6A10" w:rsidRDefault="001E6062" w:rsidP="00A87AA3">
            <w:pPr>
              <w:spacing w:after="24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4616-C</w:t>
            </w:r>
          </w:p>
        </w:tc>
        <w:tc>
          <w:tcPr>
            <w:tcW w:w="3200" w:type="pct"/>
          </w:tcPr>
          <w:p w14:paraId="2C1ED1ED" w14:textId="357D7950" w:rsidR="00455C94" w:rsidRPr="003C6A10" w:rsidRDefault="00455C94" w:rsidP="00136CF4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You must not possess any knife</w:t>
            </w:r>
            <w:r w:rsidR="00731526" w:rsidRPr="003C6A10">
              <w:rPr>
                <w:rFonts w:cs="Arial"/>
                <w:szCs w:val="24"/>
                <w:lang w:val="en-US"/>
              </w:rPr>
              <w:t xml:space="preserve"> outside your residence</w:t>
            </w:r>
            <w:r w:rsidRPr="003C6A10">
              <w:rPr>
                <w:rFonts w:cs="Arial"/>
                <w:szCs w:val="24"/>
                <w:lang w:val="en-US"/>
              </w:rPr>
              <w:t>, except for the immediate preparation or eating of food.</w:t>
            </w:r>
          </w:p>
          <w:p w14:paraId="1370CBB4" w14:textId="77777777" w:rsidR="00A10437" w:rsidRPr="003C6A10" w:rsidRDefault="00A10437" w:rsidP="00136CF4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Except:</w:t>
            </w:r>
          </w:p>
          <w:p w14:paraId="038412BC" w14:textId="77777777" w:rsidR="00A10437" w:rsidRPr="003C6A10" w:rsidRDefault="00A10437" w:rsidP="00B55A6F">
            <w:pPr>
              <w:pStyle w:val="ListParagraph"/>
              <w:numPr>
                <w:ilvl w:val="0"/>
                <w:numId w:val="9"/>
              </w:numPr>
              <w:spacing w:after="240"/>
              <w:ind w:left="345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While on your property;</w:t>
            </w:r>
          </w:p>
          <w:p w14:paraId="49ACE054" w14:textId="77777777" w:rsidR="00A10437" w:rsidRPr="003C6A10" w:rsidRDefault="00A10437" w:rsidP="00B55A6F">
            <w:pPr>
              <w:pStyle w:val="ListParagraph"/>
              <w:numPr>
                <w:ilvl w:val="0"/>
                <w:numId w:val="9"/>
              </w:numPr>
              <w:spacing w:after="240"/>
              <w:ind w:left="345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While at work, or going directly to and from work.  If asked, you must provide your bail supervisor with the details of your location and hours of employment;</w:t>
            </w:r>
          </w:p>
          <w:p w14:paraId="7D9684CA" w14:textId="6E0DF44F" w:rsidR="00A10437" w:rsidRPr="003C6A10" w:rsidRDefault="00A10437" w:rsidP="00B55A6F">
            <w:pPr>
              <w:pStyle w:val="ListParagraph"/>
              <w:numPr>
                <w:ilvl w:val="0"/>
                <w:numId w:val="9"/>
              </w:numPr>
              <w:spacing w:after="240"/>
              <w:ind w:left="345"/>
              <w:contextualSpacing w:val="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With the prior written permission of your bail supervisor.  You must carry the permission in paper or electronic format, when you possess knives outside your residence.</w:t>
            </w:r>
          </w:p>
        </w:tc>
      </w:tr>
    </w:tbl>
    <w:p w14:paraId="3934EF27" w14:textId="3C93A744" w:rsidR="00455C94" w:rsidRPr="00824882" w:rsidRDefault="00B03884" w:rsidP="00E3265E">
      <w:pPr>
        <w:pStyle w:val="Heading1"/>
        <w:spacing w:after="240"/>
        <w:rPr>
          <w:rFonts w:cs="Arial"/>
          <w:szCs w:val="32"/>
          <w:lang w:val="en-US"/>
        </w:rPr>
      </w:pPr>
      <w:bookmarkStart w:id="9" w:name="_Toc7010225"/>
      <w:r w:rsidRPr="00824882">
        <w:rPr>
          <w:rFonts w:cs="Arial"/>
          <w:szCs w:val="32"/>
          <w:lang w:val="en-US"/>
        </w:rPr>
        <w:t>Non-Communication on</w:t>
      </w:r>
      <w:r w:rsidR="006902CF" w:rsidRPr="00824882">
        <w:rPr>
          <w:rFonts w:cs="Arial"/>
          <w:szCs w:val="32"/>
          <w:lang w:val="en-US"/>
        </w:rPr>
        <w:t xml:space="preserve"> </w:t>
      </w:r>
      <w:r w:rsidR="00455C94" w:rsidRPr="00824882">
        <w:rPr>
          <w:rFonts w:cs="Arial"/>
          <w:szCs w:val="32"/>
          <w:lang w:val="en-US"/>
        </w:rPr>
        <w:t>Detention</w:t>
      </w:r>
      <w:bookmarkEnd w:id="9"/>
    </w:p>
    <w:tbl>
      <w:tblPr>
        <w:tblStyle w:val="TableGrid"/>
        <w:tblW w:w="5000" w:type="pct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1208"/>
        <w:gridCol w:w="6445"/>
      </w:tblGrid>
      <w:tr w:rsidR="003C53EA" w:rsidRPr="003C6A10" w14:paraId="4384AFD7" w14:textId="77777777" w:rsidTr="008D6159">
        <w:tc>
          <w:tcPr>
            <w:tcW w:w="1200" w:type="pct"/>
          </w:tcPr>
          <w:p w14:paraId="2870B334" w14:textId="77777777" w:rsidR="003C53EA" w:rsidRPr="003C6A10" w:rsidRDefault="003C53EA" w:rsidP="003C53EA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 xml:space="preserve">Non-communication in custody </w:t>
            </w:r>
          </w:p>
          <w:p w14:paraId="069788D1" w14:textId="77777777" w:rsidR="003C53EA" w:rsidRPr="003C6A10" w:rsidRDefault="003C53EA" w:rsidP="003C53EA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remand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7E6872DE" w14:textId="77777777" w:rsidR="003C53EA" w:rsidRPr="003C6A10" w:rsidRDefault="003C53EA" w:rsidP="003C53EA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44AAAAD5" w14:textId="1F76A918" w:rsidR="003C53EA" w:rsidRPr="003C6A10" w:rsidRDefault="003C53EA" w:rsidP="003C53EA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Pursuant to section 516(2), you must have no contact or communication directly or indirectly with ____ except through a lawyer. </w:t>
            </w:r>
          </w:p>
          <w:p w14:paraId="080BB0A7" w14:textId="055C6566" w:rsidR="003C53EA" w:rsidRPr="003C6A10" w:rsidRDefault="003C53EA" w:rsidP="003C53EA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 xml:space="preserve">This order remains </w:t>
            </w:r>
            <w:r w:rsidRPr="003C6A10">
              <w:rPr>
                <w:rFonts w:cs="Arial"/>
                <w:noProof/>
                <w:szCs w:val="24"/>
                <w:lang w:val="en-US"/>
              </w:rPr>
              <w:t>valid</w:t>
            </w:r>
            <w:r w:rsidRPr="003C6A10">
              <w:rPr>
                <w:rFonts w:cs="Arial"/>
                <w:szCs w:val="24"/>
                <w:lang w:val="en-US"/>
              </w:rPr>
              <w:t xml:space="preserve"> for all successive section 516(2) </w:t>
            </w:r>
            <w:r w:rsidRPr="003C6A10">
              <w:rPr>
                <w:rFonts w:cs="Arial"/>
                <w:noProof/>
                <w:szCs w:val="24"/>
                <w:lang w:val="en-US"/>
              </w:rPr>
              <w:t>remands</w:t>
            </w:r>
            <w:r w:rsidRPr="003C6A10">
              <w:rPr>
                <w:rFonts w:cs="Arial"/>
                <w:szCs w:val="24"/>
                <w:lang w:val="en-US"/>
              </w:rPr>
              <w:t>.</w:t>
            </w:r>
          </w:p>
        </w:tc>
      </w:tr>
      <w:tr w:rsidR="003C53EA" w:rsidRPr="003C6A10" w14:paraId="7967C198" w14:textId="77777777" w:rsidTr="008D6159">
        <w:trPr>
          <w:trHeight w:val="1457"/>
        </w:trPr>
        <w:tc>
          <w:tcPr>
            <w:tcW w:w="1200" w:type="pct"/>
          </w:tcPr>
          <w:p w14:paraId="545A9549" w14:textId="77777777" w:rsidR="003C53EA" w:rsidRPr="003C6A10" w:rsidRDefault="003C53EA" w:rsidP="003C53EA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Non- communication in custody</w:t>
            </w:r>
          </w:p>
          <w:p w14:paraId="3FD845BC" w14:textId="5D4BC346" w:rsidR="003C53EA" w:rsidRPr="003C6A10" w:rsidRDefault="003C53EA" w:rsidP="003C53EA">
            <w:pPr>
              <w:spacing w:after="240"/>
              <w:rPr>
                <w:rFonts w:cs="Arial"/>
                <w:caps/>
                <w:szCs w:val="24"/>
                <w:lang w:val="en-US"/>
              </w:rPr>
            </w:pPr>
            <w:r w:rsidRPr="003C6A10">
              <w:rPr>
                <w:rFonts w:cs="Arial"/>
                <w:caps/>
                <w:szCs w:val="24"/>
                <w:lang w:val="en-US"/>
              </w:rPr>
              <w:t>detention</w:t>
            </w:r>
          </w:p>
        </w:tc>
        <w:tc>
          <w:tcPr>
            <w:tcW w:w="600" w:type="pct"/>
            <w:shd w:val="clear" w:color="auto" w:fill="BFBFBF" w:themeFill="background1" w:themeFillShade="BF"/>
          </w:tcPr>
          <w:p w14:paraId="66F809F2" w14:textId="77777777" w:rsidR="003C53EA" w:rsidRPr="003C6A10" w:rsidRDefault="003C53EA" w:rsidP="003C53EA">
            <w:pPr>
              <w:spacing w:after="24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3200" w:type="pct"/>
          </w:tcPr>
          <w:p w14:paraId="54A28226" w14:textId="2C692309" w:rsidR="003C53EA" w:rsidRPr="003C6A10" w:rsidRDefault="003C53EA" w:rsidP="003C53EA">
            <w:pPr>
              <w:spacing w:after="240"/>
              <w:rPr>
                <w:rFonts w:cs="Arial"/>
                <w:szCs w:val="24"/>
                <w:lang w:val="en-US"/>
              </w:rPr>
            </w:pPr>
            <w:r w:rsidRPr="003C6A10">
              <w:rPr>
                <w:rFonts w:cs="Arial"/>
                <w:szCs w:val="24"/>
                <w:lang w:val="en-US"/>
              </w:rPr>
              <w:t>Pursuant to section 515(</w:t>
            </w:r>
            <w:r w:rsidRPr="003C6A10">
              <w:rPr>
                <w:rFonts w:cs="Arial"/>
                <w:noProof/>
                <w:szCs w:val="24"/>
                <w:lang w:val="en-US"/>
              </w:rPr>
              <w:t>12),</w:t>
            </w:r>
            <w:r w:rsidRPr="003C6A10">
              <w:rPr>
                <w:rFonts w:cs="Arial"/>
                <w:szCs w:val="24"/>
                <w:lang w:val="en-US"/>
              </w:rPr>
              <w:t xml:space="preserve"> you must have no contact or communication directly or indirectly with ________ except</w:t>
            </w:r>
            <w:r w:rsidRPr="003C6A10">
              <w:rPr>
                <w:rFonts w:cs="Arial"/>
                <w:i/>
                <w:szCs w:val="24"/>
                <w:lang w:val="en-US"/>
              </w:rPr>
              <w:t xml:space="preserve"> </w:t>
            </w:r>
            <w:r w:rsidRPr="003C6A10">
              <w:rPr>
                <w:rFonts w:cs="Arial"/>
                <w:szCs w:val="24"/>
                <w:lang w:val="en-US"/>
              </w:rPr>
              <w:t xml:space="preserve">through a lawyer. </w:t>
            </w:r>
          </w:p>
        </w:tc>
      </w:tr>
    </w:tbl>
    <w:p w14:paraId="391A278C" w14:textId="77777777" w:rsidR="00B47289" w:rsidRPr="00824882" w:rsidRDefault="00B47289" w:rsidP="00824882"/>
    <w:sectPr w:rsidR="00B47289" w:rsidRPr="00824882" w:rsidSect="00824882">
      <w:endnotePr>
        <w:numFmt w:val="decimal"/>
      </w:endnotePr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803BD" w14:textId="77777777" w:rsidR="000D15DD" w:rsidRDefault="000D15DD">
      <w:r>
        <w:separator/>
      </w:r>
    </w:p>
  </w:endnote>
  <w:endnote w:type="continuationSeparator" w:id="0">
    <w:p w14:paraId="7B283601" w14:textId="77777777" w:rsidR="000D15DD" w:rsidRDefault="000D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3305" w14:textId="77777777" w:rsidR="00FE3527" w:rsidRDefault="00FE3527" w:rsidP="00AD641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623AFF16" w14:textId="77777777" w:rsidR="00FE3527" w:rsidRDefault="00FE3527" w:rsidP="00B00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040"/>
    </w:tblGrid>
    <w:tr w:rsidR="00683920" w14:paraId="5D3D92FF" w14:textId="77777777" w:rsidTr="00926082">
      <w:tc>
        <w:tcPr>
          <w:tcW w:w="4675" w:type="dxa"/>
        </w:tcPr>
        <w:p w14:paraId="6BC418E8" w14:textId="1374EA24" w:rsidR="00683920" w:rsidRDefault="004A453E" w:rsidP="00683920">
          <w:pPr>
            <w:pStyle w:val="Footer"/>
          </w:pPr>
          <w:r>
            <w:rPr>
              <w:sz w:val="20"/>
            </w:rPr>
            <w:t>January 2024</w:t>
          </w:r>
        </w:p>
      </w:tc>
      <w:tc>
        <w:tcPr>
          <w:tcW w:w="4675" w:type="dxa"/>
        </w:tcPr>
        <w:p w14:paraId="5CFC7C68" w14:textId="2AEE4268" w:rsidR="00683920" w:rsidRDefault="00683920" w:rsidP="0068392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733D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14:paraId="60FDB0B6" w14:textId="77777777" w:rsidR="00683920" w:rsidRPr="00683920" w:rsidRDefault="00683920" w:rsidP="003E43FF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2872436"/>
      <w:docPartObj>
        <w:docPartGallery w:val="Page Numbers (Bottom of Page)"/>
        <w:docPartUnique/>
      </w:docPartObj>
    </w:sdtPr>
    <w:sdtEndPr>
      <w:rPr>
        <w:sz w:val="20"/>
      </w:rPr>
    </w:sdtEndPr>
    <w:sdtContent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683920" w14:paraId="6F608964" w14:textId="77777777" w:rsidTr="00926082">
          <w:tc>
            <w:tcPr>
              <w:tcW w:w="4675" w:type="dxa"/>
            </w:tcPr>
            <w:p w14:paraId="77AFDBF0" w14:textId="07471C5B" w:rsidR="00683920" w:rsidRDefault="004A453E" w:rsidP="006B21E4">
              <w:pPr>
                <w:pStyle w:val="Footer"/>
              </w:pPr>
              <w:r>
                <w:rPr>
                  <w:sz w:val="20"/>
                </w:rPr>
                <w:t>January 2024</w:t>
              </w:r>
            </w:p>
          </w:tc>
          <w:tc>
            <w:tcPr>
              <w:tcW w:w="4675" w:type="dxa"/>
            </w:tcPr>
            <w:p w14:paraId="30956C17" w14:textId="659D8812" w:rsidR="00683920" w:rsidRDefault="00683920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A733D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53940917" w14:textId="21B06056" w:rsidR="00FE3527" w:rsidRPr="00683920" w:rsidRDefault="00C361FA" w:rsidP="00683920">
        <w:pPr>
          <w:pStyle w:val="Foo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30CE" w14:textId="77777777" w:rsidR="000D15DD" w:rsidRDefault="000D15DD">
      <w:r>
        <w:separator/>
      </w:r>
    </w:p>
  </w:footnote>
  <w:footnote w:type="continuationSeparator" w:id="0">
    <w:p w14:paraId="060F8A35" w14:textId="77777777" w:rsidR="000D15DD" w:rsidRDefault="000D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A7C5" w14:textId="4B62CFE5" w:rsidR="00FE3527" w:rsidRPr="007A4CD9" w:rsidRDefault="007A4CD9" w:rsidP="007A4CD9">
    <w:pPr>
      <w:pStyle w:val="Header"/>
      <w:tabs>
        <w:tab w:val="right" w:pos="9000"/>
      </w:tabs>
      <w:spacing w:after="240"/>
      <w:rPr>
        <w:caps/>
        <w:sz w:val="20"/>
      </w:rPr>
    </w:pPr>
    <w:r w:rsidRPr="007A4CD9">
      <w:rPr>
        <w:caps/>
        <w:sz w:val="20"/>
      </w:rPr>
      <w:t xml:space="preserve">Supreme Court Bail PickList – </w:t>
    </w:r>
    <w:r w:rsidR="00A67079">
      <w:rPr>
        <w:caps/>
        <w:sz w:val="20"/>
      </w:rPr>
      <w:t>WEBSITE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5353" w14:textId="450782E8" w:rsidR="00FE3527" w:rsidRPr="007A4CD9" w:rsidRDefault="0057394E" w:rsidP="003C6A10">
    <w:pPr>
      <w:pStyle w:val="Header"/>
      <w:tabs>
        <w:tab w:val="right" w:pos="9000"/>
      </w:tabs>
      <w:spacing w:after="240"/>
      <w:rPr>
        <w:caps/>
        <w:sz w:val="20"/>
      </w:rPr>
    </w:pPr>
    <w:r w:rsidRPr="007A4CD9">
      <w:rPr>
        <w:caps/>
        <w:sz w:val="20"/>
      </w:rPr>
      <w:t>Supreme Court Bail PickList</w:t>
    </w:r>
    <w:r w:rsidR="00107A58">
      <w:rPr>
        <w:caps/>
        <w:sz w:val="20"/>
      </w:rPr>
      <w:t xml:space="preserve"> – WEBSITE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5FA"/>
    <w:multiLevelType w:val="hybridMultilevel"/>
    <w:tmpl w:val="70B2C7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029"/>
    <w:multiLevelType w:val="hybridMultilevel"/>
    <w:tmpl w:val="70E45986"/>
    <w:lvl w:ilvl="0" w:tplc="DD8E321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B66CA"/>
    <w:multiLevelType w:val="hybridMultilevel"/>
    <w:tmpl w:val="621659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F1BFE"/>
    <w:multiLevelType w:val="hybridMultilevel"/>
    <w:tmpl w:val="0BB462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76D24"/>
    <w:multiLevelType w:val="hybridMultilevel"/>
    <w:tmpl w:val="B89234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685C24"/>
    <w:multiLevelType w:val="hybridMultilevel"/>
    <w:tmpl w:val="7484685E"/>
    <w:lvl w:ilvl="0" w:tplc="4120D9D4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5C13"/>
    <w:multiLevelType w:val="hybridMultilevel"/>
    <w:tmpl w:val="B892346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16026"/>
    <w:multiLevelType w:val="hybridMultilevel"/>
    <w:tmpl w:val="C3BC8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A2E32"/>
    <w:multiLevelType w:val="hybridMultilevel"/>
    <w:tmpl w:val="E4F65BC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15437"/>
    <w:multiLevelType w:val="hybridMultilevel"/>
    <w:tmpl w:val="E1226FFE"/>
    <w:lvl w:ilvl="0" w:tplc="0824D0F4">
      <w:start w:val="1"/>
      <w:numFmt w:val="decimal"/>
      <w:lvlText w:val="%1."/>
      <w:lvlJc w:val="left"/>
      <w:pPr>
        <w:ind w:left="718" w:hanging="728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0" w:hanging="360"/>
      </w:pPr>
    </w:lvl>
    <w:lvl w:ilvl="2" w:tplc="1009001B" w:tentative="1">
      <w:start w:val="1"/>
      <w:numFmt w:val="lowerRoman"/>
      <w:lvlText w:val="%3."/>
      <w:lvlJc w:val="right"/>
      <w:pPr>
        <w:ind w:left="1790" w:hanging="180"/>
      </w:pPr>
    </w:lvl>
    <w:lvl w:ilvl="3" w:tplc="1009000F" w:tentative="1">
      <w:start w:val="1"/>
      <w:numFmt w:val="decimal"/>
      <w:lvlText w:val="%4."/>
      <w:lvlJc w:val="left"/>
      <w:pPr>
        <w:ind w:left="2510" w:hanging="360"/>
      </w:pPr>
    </w:lvl>
    <w:lvl w:ilvl="4" w:tplc="10090019" w:tentative="1">
      <w:start w:val="1"/>
      <w:numFmt w:val="lowerLetter"/>
      <w:lvlText w:val="%5."/>
      <w:lvlJc w:val="left"/>
      <w:pPr>
        <w:ind w:left="3230" w:hanging="360"/>
      </w:pPr>
    </w:lvl>
    <w:lvl w:ilvl="5" w:tplc="1009001B" w:tentative="1">
      <w:start w:val="1"/>
      <w:numFmt w:val="lowerRoman"/>
      <w:lvlText w:val="%6."/>
      <w:lvlJc w:val="right"/>
      <w:pPr>
        <w:ind w:left="3950" w:hanging="180"/>
      </w:pPr>
    </w:lvl>
    <w:lvl w:ilvl="6" w:tplc="1009000F" w:tentative="1">
      <w:start w:val="1"/>
      <w:numFmt w:val="decimal"/>
      <w:lvlText w:val="%7."/>
      <w:lvlJc w:val="left"/>
      <w:pPr>
        <w:ind w:left="4670" w:hanging="360"/>
      </w:pPr>
    </w:lvl>
    <w:lvl w:ilvl="7" w:tplc="10090019" w:tentative="1">
      <w:start w:val="1"/>
      <w:numFmt w:val="lowerLetter"/>
      <w:lvlText w:val="%8."/>
      <w:lvlJc w:val="left"/>
      <w:pPr>
        <w:ind w:left="5390" w:hanging="360"/>
      </w:pPr>
    </w:lvl>
    <w:lvl w:ilvl="8" w:tplc="10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50C2699"/>
    <w:multiLevelType w:val="hybridMultilevel"/>
    <w:tmpl w:val="F8F6944A"/>
    <w:lvl w:ilvl="0" w:tplc="59AC8414">
      <w:start w:val="1"/>
      <w:numFmt w:val="decimal"/>
      <w:lvlText w:val="%1."/>
      <w:lvlJc w:val="left"/>
      <w:pPr>
        <w:ind w:left="718" w:hanging="728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0" w:hanging="360"/>
      </w:pPr>
    </w:lvl>
    <w:lvl w:ilvl="2" w:tplc="1009001B" w:tentative="1">
      <w:start w:val="1"/>
      <w:numFmt w:val="lowerRoman"/>
      <w:lvlText w:val="%3."/>
      <w:lvlJc w:val="right"/>
      <w:pPr>
        <w:ind w:left="1790" w:hanging="180"/>
      </w:pPr>
    </w:lvl>
    <w:lvl w:ilvl="3" w:tplc="1009000F" w:tentative="1">
      <w:start w:val="1"/>
      <w:numFmt w:val="decimal"/>
      <w:lvlText w:val="%4."/>
      <w:lvlJc w:val="left"/>
      <w:pPr>
        <w:ind w:left="2510" w:hanging="360"/>
      </w:pPr>
    </w:lvl>
    <w:lvl w:ilvl="4" w:tplc="10090019" w:tentative="1">
      <w:start w:val="1"/>
      <w:numFmt w:val="lowerLetter"/>
      <w:lvlText w:val="%5."/>
      <w:lvlJc w:val="left"/>
      <w:pPr>
        <w:ind w:left="3230" w:hanging="360"/>
      </w:pPr>
    </w:lvl>
    <w:lvl w:ilvl="5" w:tplc="1009001B" w:tentative="1">
      <w:start w:val="1"/>
      <w:numFmt w:val="lowerRoman"/>
      <w:lvlText w:val="%6."/>
      <w:lvlJc w:val="right"/>
      <w:pPr>
        <w:ind w:left="3950" w:hanging="180"/>
      </w:pPr>
    </w:lvl>
    <w:lvl w:ilvl="6" w:tplc="1009000F" w:tentative="1">
      <w:start w:val="1"/>
      <w:numFmt w:val="decimal"/>
      <w:lvlText w:val="%7."/>
      <w:lvlJc w:val="left"/>
      <w:pPr>
        <w:ind w:left="4670" w:hanging="360"/>
      </w:pPr>
    </w:lvl>
    <w:lvl w:ilvl="7" w:tplc="10090019" w:tentative="1">
      <w:start w:val="1"/>
      <w:numFmt w:val="lowerLetter"/>
      <w:lvlText w:val="%8."/>
      <w:lvlJc w:val="left"/>
      <w:pPr>
        <w:ind w:left="5390" w:hanging="360"/>
      </w:pPr>
    </w:lvl>
    <w:lvl w:ilvl="8" w:tplc="10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452E4019"/>
    <w:multiLevelType w:val="hybridMultilevel"/>
    <w:tmpl w:val="5248F7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D1C86"/>
    <w:multiLevelType w:val="hybridMultilevel"/>
    <w:tmpl w:val="00CCC9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C7C7E"/>
    <w:multiLevelType w:val="hybridMultilevel"/>
    <w:tmpl w:val="F48C50D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6B53"/>
    <w:multiLevelType w:val="hybridMultilevel"/>
    <w:tmpl w:val="4C2466B6"/>
    <w:lvl w:ilvl="0" w:tplc="AE3004F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92616"/>
    <w:multiLevelType w:val="hybridMultilevel"/>
    <w:tmpl w:val="9D1833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77FD0"/>
    <w:multiLevelType w:val="singleLevel"/>
    <w:tmpl w:val="979A550A"/>
    <w:lvl w:ilvl="0">
      <w:start w:val="1"/>
      <w:numFmt w:val="decimal"/>
      <w:pStyle w:val="NormalNumber"/>
      <w:lvlText w:val="[%1]"/>
      <w:lvlJc w:val="left"/>
      <w:pPr>
        <w:tabs>
          <w:tab w:val="num" w:pos="720"/>
        </w:tabs>
        <w:ind w:left="0" w:firstLine="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2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xNDU0N7AwNDYzNjdU0lEKTi0uzszPAykwNKgFAFCTpBctAAAA"/>
  </w:docVars>
  <w:rsids>
    <w:rsidRoot w:val="00B47289"/>
    <w:rsid w:val="00003B28"/>
    <w:rsid w:val="000044D9"/>
    <w:rsid w:val="00017DF1"/>
    <w:rsid w:val="00031A43"/>
    <w:rsid w:val="0004216B"/>
    <w:rsid w:val="00052155"/>
    <w:rsid w:val="00055B61"/>
    <w:rsid w:val="00057480"/>
    <w:rsid w:val="00065506"/>
    <w:rsid w:val="000656F1"/>
    <w:rsid w:val="00066E06"/>
    <w:rsid w:val="0007312B"/>
    <w:rsid w:val="00074873"/>
    <w:rsid w:val="00082854"/>
    <w:rsid w:val="0008452A"/>
    <w:rsid w:val="000902F4"/>
    <w:rsid w:val="00091F45"/>
    <w:rsid w:val="00097602"/>
    <w:rsid w:val="000A3111"/>
    <w:rsid w:val="000A34AD"/>
    <w:rsid w:val="000A3F96"/>
    <w:rsid w:val="000B71A1"/>
    <w:rsid w:val="000C0166"/>
    <w:rsid w:val="000C3B17"/>
    <w:rsid w:val="000D15DD"/>
    <w:rsid w:val="000D1DC9"/>
    <w:rsid w:val="000E1280"/>
    <w:rsid w:val="000E5A34"/>
    <w:rsid w:val="000F00C5"/>
    <w:rsid w:val="000F3917"/>
    <w:rsid w:val="00103215"/>
    <w:rsid w:val="00107A58"/>
    <w:rsid w:val="00127ABB"/>
    <w:rsid w:val="001320B3"/>
    <w:rsid w:val="00136CF4"/>
    <w:rsid w:val="00141CE2"/>
    <w:rsid w:val="001438EB"/>
    <w:rsid w:val="00147A58"/>
    <w:rsid w:val="00156E21"/>
    <w:rsid w:val="00157D2E"/>
    <w:rsid w:val="001620FC"/>
    <w:rsid w:val="00162C76"/>
    <w:rsid w:val="00175279"/>
    <w:rsid w:val="00176595"/>
    <w:rsid w:val="0017716E"/>
    <w:rsid w:val="00196B70"/>
    <w:rsid w:val="001A0FA3"/>
    <w:rsid w:val="001A4995"/>
    <w:rsid w:val="001B09EC"/>
    <w:rsid w:val="001E6062"/>
    <w:rsid w:val="001E7D63"/>
    <w:rsid w:val="001F03E7"/>
    <w:rsid w:val="001F4188"/>
    <w:rsid w:val="002070ED"/>
    <w:rsid w:val="00214EB3"/>
    <w:rsid w:val="00215B2B"/>
    <w:rsid w:val="00215DE4"/>
    <w:rsid w:val="00217797"/>
    <w:rsid w:val="002235BA"/>
    <w:rsid w:val="00240745"/>
    <w:rsid w:val="00240BE9"/>
    <w:rsid w:val="00244AB0"/>
    <w:rsid w:val="00246DE6"/>
    <w:rsid w:val="002632FB"/>
    <w:rsid w:val="00275A66"/>
    <w:rsid w:val="00276C02"/>
    <w:rsid w:val="00276DD5"/>
    <w:rsid w:val="002776C0"/>
    <w:rsid w:val="002A7594"/>
    <w:rsid w:val="002C3959"/>
    <w:rsid w:val="002D0FED"/>
    <w:rsid w:val="002D13BB"/>
    <w:rsid w:val="002D7E71"/>
    <w:rsid w:val="002F0B08"/>
    <w:rsid w:val="002F5B9C"/>
    <w:rsid w:val="00304BF4"/>
    <w:rsid w:val="003146BD"/>
    <w:rsid w:val="00321158"/>
    <w:rsid w:val="00324BCC"/>
    <w:rsid w:val="00325F48"/>
    <w:rsid w:val="00336839"/>
    <w:rsid w:val="003515C7"/>
    <w:rsid w:val="003611D9"/>
    <w:rsid w:val="00375516"/>
    <w:rsid w:val="003773AE"/>
    <w:rsid w:val="00380578"/>
    <w:rsid w:val="0039794C"/>
    <w:rsid w:val="003B0971"/>
    <w:rsid w:val="003C148C"/>
    <w:rsid w:val="003C17A6"/>
    <w:rsid w:val="003C40CB"/>
    <w:rsid w:val="003C53EA"/>
    <w:rsid w:val="003C62AA"/>
    <w:rsid w:val="003C6A10"/>
    <w:rsid w:val="003D53EE"/>
    <w:rsid w:val="003D5BE3"/>
    <w:rsid w:val="003E27DD"/>
    <w:rsid w:val="003E2F0A"/>
    <w:rsid w:val="003E36AC"/>
    <w:rsid w:val="003E377F"/>
    <w:rsid w:val="003E3C7A"/>
    <w:rsid w:val="003E43FF"/>
    <w:rsid w:val="003F1B88"/>
    <w:rsid w:val="003F296B"/>
    <w:rsid w:val="00401231"/>
    <w:rsid w:val="00404D34"/>
    <w:rsid w:val="004173C1"/>
    <w:rsid w:val="004201BF"/>
    <w:rsid w:val="00424EA2"/>
    <w:rsid w:val="00433841"/>
    <w:rsid w:val="00441715"/>
    <w:rsid w:val="00444DDB"/>
    <w:rsid w:val="00455C94"/>
    <w:rsid w:val="00460933"/>
    <w:rsid w:val="0046205A"/>
    <w:rsid w:val="00464B5E"/>
    <w:rsid w:val="0046574D"/>
    <w:rsid w:val="00467B85"/>
    <w:rsid w:val="00481E94"/>
    <w:rsid w:val="00484DE1"/>
    <w:rsid w:val="0049323A"/>
    <w:rsid w:val="00495846"/>
    <w:rsid w:val="004A453E"/>
    <w:rsid w:val="004B20A5"/>
    <w:rsid w:val="004E3431"/>
    <w:rsid w:val="004F4F05"/>
    <w:rsid w:val="00504B3A"/>
    <w:rsid w:val="00511D4D"/>
    <w:rsid w:val="0051779D"/>
    <w:rsid w:val="00521767"/>
    <w:rsid w:val="00530EA6"/>
    <w:rsid w:val="005572BB"/>
    <w:rsid w:val="005722F5"/>
    <w:rsid w:val="0057325C"/>
    <w:rsid w:val="0057394E"/>
    <w:rsid w:val="00575B59"/>
    <w:rsid w:val="00583FC4"/>
    <w:rsid w:val="0059050A"/>
    <w:rsid w:val="00591F97"/>
    <w:rsid w:val="005E553F"/>
    <w:rsid w:val="005E79D0"/>
    <w:rsid w:val="005F4F82"/>
    <w:rsid w:val="00615595"/>
    <w:rsid w:val="006202ED"/>
    <w:rsid w:val="00620E21"/>
    <w:rsid w:val="006268E9"/>
    <w:rsid w:val="00627CA0"/>
    <w:rsid w:val="006306B8"/>
    <w:rsid w:val="00640518"/>
    <w:rsid w:val="00644926"/>
    <w:rsid w:val="00647E42"/>
    <w:rsid w:val="00650D2D"/>
    <w:rsid w:val="006515D3"/>
    <w:rsid w:val="006528DD"/>
    <w:rsid w:val="00664BA4"/>
    <w:rsid w:val="006665A4"/>
    <w:rsid w:val="00677A8D"/>
    <w:rsid w:val="00680AA4"/>
    <w:rsid w:val="00683920"/>
    <w:rsid w:val="006902CF"/>
    <w:rsid w:val="00692225"/>
    <w:rsid w:val="00693E34"/>
    <w:rsid w:val="006A7E60"/>
    <w:rsid w:val="006B21E4"/>
    <w:rsid w:val="006B47B1"/>
    <w:rsid w:val="006D42D3"/>
    <w:rsid w:val="006D7B74"/>
    <w:rsid w:val="006E18C1"/>
    <w:rsid w:val="006E3AC0"/>
    <w:rsid w:val="006F4635"/>
    <w:rsid w:val="006F5F25"/>
    <w:rsid w:val="007013B9"/>
    <w:rsid w:val="00710F07"/>
    <w:rsid w:val="00714EFF"/>
    <w:rsid w:val="0071638A"/>
    <w:rsid w:val="0072275F"/>
    <w:rsid w:val="00722FCC"/>
    <w:rsid w:val="0072459B"/>
    <w:rsid w:val="00731526"/>
    <w:rsid w:val="00747050"/>
    <w:rsid w:val="00762464"/>
    <w:rsid w:val="0076695E"/>
    <w:rsid w:val="00774277"/>
    <w:rsid w:val="007758D8"/>
    <w:rsid w:val="00775DF9"/>
    <w:rsid w:val="0077693B"/>
    <w:rsid w:val="0078528E"/>
    <w:rsid w:val="007928F1"/>
    <w:rsid w:val="00796AEF"/>
    <w:rsid w:val="007972F9"/>
    <w:rsid w:val="007A17AD"/>
    <w:rsid w:val="007A4CD9"/>
    <w:rsid w:val="007B376B"/>
    <w:rsid w:val="007B7657"/>
    <w:rsid w:val="007B7C1D"/>
    <w:rsid w:val="007C1E89"/>
    <w:rsid w:val="007C2525"/>
    <w:rsid w:val="007C4ACA"/>
    <w:rsid w:val="007C4CCA"/>
    <w:rsid w:val="00802FB1"/>
    <w:rsid w:val="00813404"/>
    <w:rsid w:val="00824882"/>
    <w:rsid w:val="00825144"/>
    <w:rsid w:val="008310EC"/>
    <w:rsid w:val="0083577A"/>
    <w:rsid w:val="0084351E"/>
    <w:rsid w:val="00846FBB"/>
    <w:rsid w:val="00863B76"/>
    <w:rsid w:val="008668F1"/>
    <w:rsid w:val="008761BA"/>
    <w:rsid w:val="008860F9"/>
    <w:rsid w:val="00896E59"/>
    <w:rsid w:val="008A78FB"/>
    <w:rsid w:val="008B4102"/>
    <w:rsid w:val="008C2A2D"/>
    <w:rsid w:val="008D6159"/>
    <w:rsid w:val="008E1535"/>
    <w:rsid w:val="008F23A8"/>
    <w:rsid w:val="008F2EEF"/>
    <w:rsid w:val="008F5BC5"/>
    <w:rsid w:val="0090502B"/>
    <w:rsid w:val="00920735"/>
    <w:rsid w:val="00925630"/>
    <w:rsid w:val="00926082"/>
    <w:rsid w:val="0094508F"/>
    <w:rsid w:val="009523C2"/>
    <w:rsid w:val="00955F08"/>
    <w:rsid w:val="00966B0A"/>
    <w:rsid w:val="0096739F"/>
    <w:rsid w:val="0096783A"/>
    <w:rsid w:val="009708B9"/>
    <w:rsid w:val="0097243C"/>
    <w:rsid w:val="00972E72"/>
    <w:rsid w:val="00973F7D"/>
    <w:rsid w:val="00974EE4"/>
    <w:rsid w:val="00983691"/>
    <w:rsid w:val="009860E9"/>
    <w:rsid w:val="009A0061"/>
    <w:rsid w:val="009A183B"/>
    <w:rsid w:val="009A4F45"/>
    <w:rsid w:val="009C32F7"/>
    <w:rsid w:val="009E0CF9"/>
    <w:rsid w:val="009E4450"/>
    <w:rsid w:val="009F124E"/>
    <w:rsid w:val="009F5C0E"/>
    <w:rsid w:val="00A07495"/>
    <w:rsid w:val="00A10437"/>
    <w:rsid w:val="00A20B43"/>
    <w:rsid w:val="00A326A0"/>
    <w:rsid w:val="00A50FB8"/>
    <w:rsid w:val="00A5550C"/>
    <w:rsid w:val="00A56487"/>
    <w:rsid w:val="00A6061D"/>
    <w:rsid w:val="00A6330A"/>
    <w:rsid w:val="00A67079"/>
    <w:rsid w:val="00A71093"/>
    <w:rsid w:val="00A84402"/>
    <w:rsid w:val="00A8516C"/>
    <w:rsid w:val="00A870C8"/>
    <w:rsid w:val="00A87AA3"/>
    <w:rsid w:val="00AA0C47"/>
    <w:rsid w:val="00AC4244"/>
    <w:rsid w:val="00AD15C3"/>
    <w:rsid w:val="00AD641D"/>
    <w:rsid w:val="00AE20D7"/>
    <w:rsid w:val="00AE3E97"/>
    <w:rsid w:val="00AF630B"/>
    <w:rsid w:val="00B00536"/>
    <w:rsid w:val="00B007BA"/>
    <w:rsid w:val="00B0088D"/>
    <w:rsid w:val="00B011AD"/>
    <w:rsid w:val="00B03884"/>
    <w:rsid w:val="00B03B12"/>
    <w:rsid w:val="00B113FD"/>
    <w:rsid w:val="00B11AE8"/>
    <w:rsid w:val="00B11B75"/>
    <w:rsid w:val="00B11C9A"/>
    <w:rsid w:val="00B15609"/>
    <w:rsid w:val="00B2149F"/>
    <w:rsid w:val="00B40FA9"/>
    <w:rsid w:val="00B41F30"/>
    <w:rsid w:val="00B440A0"/>
    <w:rsid w:val="00B446FA"/>
    <w:rsid w:val="00B47289"/>
    <w:rsid w:val="00B555E9"/>
    <w:rsid w:val="00B55A6F"/>
    <w:rsid w:val="00B81D36"/>
    <w:rsid w:val="00B85828"/>
    <w:rsid w:val="00B917CB"/>
    <w:rsid w:val="00B92E4C"/>
    <w:rsid w:val="00B94DCF"/>
    <w:rsid w:val="00B95ECF"/>
    <w:rsid w:val="00BA1134"/>
    <w:rsid w:val="00BA162B"/>
    <w:rsid w:val="00BA733D"/>
    <w:rsid w:val="00BB156B"/>
    <w:rsid w:val="00BB2A6C"/>
    <w:rsid w:val="00BB3A3C"/>
    <w:rsid w:val="00BC3195"/>
    <w:rsid w:val="00BE0F49"/>
    <w:rsid w:val="00BF1261"/>
    <w:rsid w:val="00BF68E7"/>
    <w:rsid w:val="00BF7EE3"/>
    <w:rsid w:val="00C1072B"/>
    <w:rsid w:val="00C20DC8"/>
    <w:rsid w:val="00C26272"/>
    <w:rsid w:val="00C34264"/>
    <w:rsid w:val="00C361FA"/>
    <w:rsid w:val="00C36352"/>
    <w:rsid w:val="00C42DAD"/>
    <w:rsid w:val="00C44656"/>
    <w:rsid w:val="00C57FB4"/>
    <w:rsid w:val="00C60D9D"/>
    <w:rsid w:val="00C638F6"/>
    <w:rsid w:val="00C63DBF"/>
    <w:rsid w:val="00C701DD"/>
    <w:rsid w:val="00C70B79"/>
    <w:rsid w:val="00C73091"/>
    <w:rsid w:val="00C83A98"/>
    <w:rsid w:val="00C8653C"/>
    <w:rsid w:val="00CA1CAB"/>
    <w:rsid w:val="00CB6992"/>
    <w:rsid w:val="00CC6F35"/>
    <w:rsid w:val="00CD014D"/>
    <w:rsid w:val="00CD38C9"/>
    <w:rsid w:val="00CE550D"/>
    <w:rsid w:val="00CF1D6C"/>
    <w:rsid w:val="00D028BB"/>
    <w:rsid w:val="00D0617B"/>
    <w:rsid w:val="00D11762"/>
    <w:rsid w:val="00D12173"/>
    <w:rsid w:val="00D14857"/>
    <w:rsid w:val="00D209BC"/>
    <w:rsid w:val="00D23658"/>
    <w:rsid w:val="00D24B43"/>
    <w:rsid w:val="00D30699"/>
    <w:rsid w:val="00D3426B"/>
    <w:rsid w:val="00D51D7A"/>
    <w:rsid w:val="00D6333D"/>
    <w:rsid w:val="00D6633C"/>
    <w:rsid w:val="00D91E74"/>
    <w:rsid w:val="00DA3F32"/>
    <w:rsid w:val="00DA4EF1"/>
    <w:rsid w:val="00DC0317"/>
    <w:rsid w:val="00DC1C54"/>
    <w:rsid w:val="00DC2644"/>
    <w:rsid w:val="00DC46ED"/>
    <w:rsid w:val="00DD533E"/>
    <w:rsid w:val="00DD7427"/>
    <w:rsid w:val="00DF492C"/>
    <w:rsid w:val="00DF7E02"/>
    <w:rsid w:val="00E00C2F"/>
    <w:rsid w:val="00E03578"/>
    <w:rsid w:val="00E12575"/>
    <w:rsid w:val="00E14529"/>
    <w:rsid w:val="00E172DD"/>
    <w:rsid w:val="00E30476"/>
    <w:rsid w:val="00E3265E"/>
    <w:rsid w:val="00E3536A"/>
    <w:rsid w:val="00E473E9"/>
    <w:rsid w:val="00E568AE"/>
    <w:rsid w:val="00E56D0B"/>
    <w:rsid w:val="00E614AF"/>
    <w:rsid w:val="00E72DE8"/>
    <w:rsid w:val="00E802D7"/>
    <w:rsid w:val="00E825EC"/>
    <w:rsid w:val="00EB32E2"/>
    <w:rsid w:val="00EC20C7"/>
    <w:rsid w:val="00EC2623"/>
    <w:rsid w:val="00EC315A"/>
    <w:rsid w:val="00ED207E"/>
    <w:rsid w:val="00EF430B"/>
    <w:rsid w:val="00F021FC"/>
    <w:rsid w:val="00F06EF5"/>
    <w:rsid w:val="00F1006C"/>
    <w:rsid w:val="00F104A1"/>
    <w:rsid w:val="00F10CA6"/>
    <w:rsid w:val="00F2530C"/>
    <w:rsid w:val="00F32974"/>
    <w:rsid w:val="00F335CE"/>
    <w:rsid w:val="00F40709"/>
    <w:rsid w:val="00F50360"/>
    <w:rsid w:val="00F511D0"/>
    <w:rsid w:val="00F52423"/>
    <w:rsid w:val="00F63003"/>
    <w:rsid w:val="00F67617"/>
    <w:rsid w:val="00F73CBE"/>
    <w:rsid w:val="00F812F1"/>
    <w:rsid w:val="00F92CDD"/>
    <w:rsid w:val="00FA567E"/>
    <w:rsid w:val="00FB515E"/>
    <w:rsid w:val="00FC4822"/>
    <w:rsid w:val="00FD79A6"/>
    <w:rsid w:val="00FE3527"/>
    <w:rsid w:val="00FE44B6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6587A72"/>
  <w15:docId w15:val="{EF6D2809-2A8F-4352-8962-226D407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65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44656"/>
    <w:pPr>
      <w:keepNext/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rsid w:val="00C44656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44656"/>
    <w:pPr>
      <w:keepNext/>
      <w:spacing w:before="240" w:after="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">
    <w:name w:val="Normal Number"/>
    <w:basedOn w:val="Normal"/>
    <w:rsid w:val="00C44656"/>
    <w:pPr>
      <w:numPr>
        <w:numId w:val="1"/>
      </w:numPr>
      <w:tabs>
        <w:tab w:val="clear" w:pos="720"/>
      </w:tabs>
      <w:spacing w:after="240" w:line="480" w:lineRule="auto"/>
    </w:pPr>
    <w:rPr>
      <w:lang w:val="en-GB"/>
    </w:rPr>
  </w:style>
  <w:style w:type="paragraph" w:styleId="Quote">
    <w:name w:val="Quote"/>
    <w:basedOn w:val="Normal"/>
    <w:qFormat/>
    <w:rsid w:val="00C44656"/>
    <w:pPr>
      <w:spacing w:after="120"/>
      <w:ind w:left="720" w:right="720"/>
    </w:pPr>
  </w:style>
  <w:style w:type="paragraph" w:customStyle="1" w:styleId="Transcript">
    <w:name w:val="Transcript"/>
    <w:basedOn w:val="Quote"/>
    <w:rsid w:val="00C44656"/>
    <w:pPr>
      <w:ind w:left="1440" w:hanging="720"/>
    </w:pPr>
  </w:style>
  <w:style w:type="character" w:customStyle="1" w:styleId="Citation">
    <w:name w:val="Citation"/>
    <w:basedOn w:val="DefaultParagraphFont"/>
    <w:rsid w:val="00C44656"/>
    <w:rPr>
      <w:rFonts w:ascii="Courier New" w:hAnsi="Courier New"/>
      <w:b/>
      <w:i/>
      <w:sz w:val="24"/>
    </w:rPr>
  </w:style>
  <w:style w:type="paragraph" w:styleId="Header">
    <w:name w:val="header"/>
    <w:basedOn w:val="Normal"/>
    <w:semiHidden/>
    <w:rsid w:val="00C446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6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44656"/>
    <w:rPr>
      <w:rFonts w:ascii="Courier New" w:hAnsi="Courier New"/>
    </w:rPr>
  </w:style>
  <w:style w:type="paragraph" w:styleId="DocumentMap">
    <w:name w:val="Document Map"/>
    <w:basedOn w:val="Normal"/>
    <w:semiHidden/>
    <w:rsid w:val="00C44656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semiHidden/>
    <w:rsid w:val="00C44656"/>
    <w:rPr>
      <w:rFonts w:ascii="Courier New" w:hAnsi="Courier New"/>
      <w:sz w:val="20"/>
      <w:lang w:val="en-US"/>
    </w:rPr>
  </w:style>
  <w:style w:type="table" w:styleId="TableGrid">
    <w:name w:val="Table Grid"/>
    <w:basedOn w:val="TableNormal"/>
    <w:uiPriority w:val="59"/>
    <w:rsid w:val="00B4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4728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47289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B472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72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47289"/>
    <w:pPr>
      <w:ind w:left="720"/>
      <w:contextualSpacing/>
    </w:pPr>
  </w:style>
  <w:style w:type="character" w:customStyle="1" w:styleId="tightinline1">
    <w:name w:val="tightinline1"/>
    <w:basedOn w:val="DefaultParagraphFont"/>
    <w:rsid w:val="00B47289"/>
  </w:style>
  <w:style w:type="character" w:customStyle="1" w:styleId="FooterChar">
    <w:name w:val="Footer Char"/>
    <w:basedOn w:val="DefaultParagraphFont"/>
    <w:link w:val="Footer"/>
    <w:uiPriority w:val="99"/>
    <w:rsid w:val="008860F9"/>
    <w:rPr>
      <w:rFonts w:ascii="Arial" w:hAnsi="Arial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5B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4DE1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235BA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B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C42D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C1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C1D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B7C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3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3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33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33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72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8E9E-C358-4263-9979-38F9E7E1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2718</Words>
  <Characters>13910</Characters>
  <Application>Microsoft Office Word</Application>
  <DocSecurity>4</DocSecurity>
  <Lines>115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Provincial Courts of British Columbia</Company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William Koturbash</dc:creator>
  <cp:keywords/>
  <dc:description/>
  <cp:lastModifiedBy>Dale, Cynthia</cp:lastModifiedBy>
  <cp:revision>2</cp:revision>
  <cp:lastPrinted>2021-12-20T17:39:00Z</cp:lastPrinted>
  <dcterms:created xsi:type="dcterms:W3CDTF">2024-01-31T19:15:00Z</dcterms:created>
  <dcterms:modified xsi:type="dcterms:W3CDTF">2024-01-31T19:15:00Z</dcterms:modified>
</cp:coreProperties>
</file>